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79B" w:rsidRPr="000F6A1A" w:rsidRDefault="002F779B" w:rsidP="002F779B">
      <w:pPr>
        <w:spacing w:after="0" w:line="240" w:lineRule="auto"/>
        <w:jc w:val="center"/>
        <w:rPr>
          <w:rFonts w:ascii="Bookman Old Style" w:hAnsi="Bookman Old Style"/>
          <w:b/>
          <w:bCs/>
          <w:sz w:val="24"/>
          <w:szCs w:val="24"/>
        </w:rPr>
      </w:pPr>
      <w:bookmarkStart w:id="0" w:name="_GoBack"/>
      <w:bookmarkEnd w:id="0"/>
      <w:r w:rsidRPr="000F6A1A">
        <w:rPr>
          <w:rFonts w:ascii="Bookman Old Style" w:hAnsi="Bookman Old Style"/>
          <w:b/>
          <w:bCs/>
          <w:sz w:val="24"/>
          <w:szCs w:val="24"/>
        </w:rPr>
        <w:t>Council of Handicrafts Development Corporations</w:t>
      </w:r>
    </w:p>
    <w:p w:rsidR="002F779B" w:rsidRPr="000F6A1A" w:rsidRDefault="002F779B" w:rsidP="002F779B">
      <w:pPr>
        <w:spacing w:after="0" w:line="240" w:lineRule="auto"/>
        <w:jc w:val="center"/>
        <w:rPr>
          <w:rFonts w:ascii="Bookman Old Style" w:hAnsi="Bookman Old Style"/>
          <w:b/>
          <w:bCs/>
          <w:sz w:val="24"/>
          <w:szCs w:val="24"/>
        </w:rPr>
      </w:pPr>
      <w:r w:rsidRPr="000F6A1A">
        <w:rPr>
          <w:rFonts w:ascii="Bookman Old Style" w:hAnsi="Bookman Old Style"/>
          <w:b/>
          <w:bCs/>
          <w:sz w:val="24"/>
          <w:szCs w:val="24"/>
        </w:rPr>
        <w:t>(COHANDS)</w:t>
      </w:r>
    </w:p>
    <w:p w:rsidR="002F779B" w:rsidRDefault="002F779B" w:rsidP="002F779B">
      <w:pPr>
        <w:spacing w:after="0" w:line="240" w:lineRule="auto"/>
        <w:jc w:val="center"/>
        <w:rPr>
          <w:rFonts w:ascii="Bookman Old Style" w:hAnsi="Bookman Old Style"/>
          <w:b/>
          <w:bCs/>
          <w:sz w:val="24"/>
          <w:szCs w:val="24"/>
        </w:rPr>
      </w:pPr>
      <w:r>
        <w:rPr>
          <w:rFonts w:ascii="Bookman Old Style" w:hAnsi="Bookman Old Style"/>
          <w:b/>
          <w:bCs/>
          <w:sz w:val="24"/>
          <w:szCs w:val="24"/>
        </w:rPr>
        <w:t>[U</w:t>
      </w:r>
      <w:r w:rsidRPr="000F6A1A">
        <w:rPr>
          <w:rFonts w:ascii="Bookman Old Style" w:hAnsi="Bookman Old Style"/>
          <w:b/>
          <w:bCs/>
          <w:sz w:val="24"/>
          <w:szCs w:val="24"/>
        </w:rPr>
        <w:t>n</w:t>
      </w:r>
      <w:r>
        <w:rPr>
          <w:rFonts w:ascii="Bookman Old Style" w:hAnsi="Bookman Old Style"/>
          <w:b/>
          <w:bCs/>
          <w:sz w:val="24"/>
          <w:szCs w:val="24"/>
        </w:rPr>
        <w:t xml:space="preserve">der the aegis of </w:t>
      </w:r>
      <w:r w:rsidRPr="000F6A1A">
        <w:rPr>
          <w:rFonts w:ascii="Bookman Old Style" w:hAnsi="Bookman Old Style"/>
          <w:b/>
          <w:bCs/>
          <w:sz w:val="24"/>
          <w:szCs w:val="24"/>
        </w:rPr>
        <w:t>Off</w:t>
      </w:r>
      <w:r>
        <w:rPr>
          <w:rFonts w:ascii="Bookman Old Style" w:hAnsi="Bookman Old Style"/>
          <w:b/>
          <w:bCs/>
          <w:sz w:val="24"/>
          <w:szCs w:val="24"/>
        </w:rPr>
        <w:t xml:space="preserve">ice of Development </w:t>
      </w:r>
      <w:proofErr w:type="gramStart"/>
      <w:r>
        <w:rPr>
          <w:rFonts w:ascii="Bookman Old Style" w:hAnsi="Bookman Old Style"/>
          <w:b/>
          <w:bCs/>
          <w:sz w:val="24"/>
          <w:szCs w:val="24"/>
        </w:rPr>
        <w:t>Commissioner</w:t>
      </w:r>
      <w:r w:rsidRPr="000F6A1A">
        <w:rPr>
          <w:rFonts w:ascii="Bookman Old Style" w:hAnsi="Bookman Old Style"/>
          <w:b/>
          <w:bCs/>
          <w:sz w:val="24"/>
          <w:szCs w:val="24"/>
        </w:rPr>
        <w:t>(</w:t>
      </w:r>
      <w:proofErr w:type="gramEnd"/>
      <w:r w:rsidRPr="000F6A1A">
        <w:rPr>
          <w:rFonts w:ascii="Bookman Old Style" w:hAnsi="Bookman Old Style"/>
          <w:b/>
          <w:bCs/>
          <w:sz w:val="24"/>
          <w:szCs w:val="24"/>
        </w:rPr>
        <w:t>Handicrafts)</w:t>
      </w:r>
      <w:r>
        <w:rPr>
          <w:rFonts w:ascii="Bookman Old Style" w:hAnsi="Bookman Old Style"/>
          <w:b/>
          <w:bCs/>
          <w:sz w:val="24"/>
          <w:szCs w:val="24"/>
        </w:rPr>
        <w:t xml:space="preserve"> Govt. of India, Ministry of Textiles]</w:t>
      </w:r>
    </w:p>
    <w:p w:rsidR="002F779B" w:rsidRDefault="002F779B" w:rsidP="002F779B">
      <w:pPr>
        <w:spacing w:after="0" w:line="240" w:lineRule="auto"/>
        <w:jc w:val="right"/>
        <w:rPr>
          <w:rFonts w:ascii="Bookman Old Style" w:hAnsi="Bookman Old Style"/>
          <w:b/>
          <w:bCs/>
          <w:sz w:val="24"/>
          <w:szCs w:val="24"/>
        </w:rPr>
      </w:pPr>
    </w:p>
    <w:p w:rsidR="002F779B" w:rsidRPr="000F6A1A" w:rsidRDefault="002F779B" w:rsidP="002F779B">
      <w:pPr>
        <w:spacing w:after="0" w:line="240" w:lineRule="auto"/>
        <w:jc w:val="right"/>
        <w:rPr>
          <w:rFonts w:ascii="Bookman Old Style" w:hAnsi="Bookman Old Style"/>
          <w:sz w:val="24"/>
          <w:szCs w:val="24"/>
        </w:rPr>
      </w:pPr>
      <w:r w:rsidRPr="000F6A1A">
        <w:rPr>
          <w:rFonts w:ascii="Bookman Old Style" w:hAnsi="Bookman Old Style"/>
          <w:sz w:val="24"/>
          <w:szCs w:val="24"/>
        </w:rPr>
        <w:t xml:space="preserve">West </w:t>
      </w:r>
      <w:r>
        <w:rPr>
          <w:rFonts w:ascii="Bookman Old Style" w:hAnsi="Bookman Old Style"/>
          <w:sz w:val="24"/>
          <w:szCs w:val="24"/>
        </w:rPr>
        <w:t>B</w:t>
      </w:r>
      <w:r w:rsidRPr="000F6A1A">
        <w:rPr>
          <w:rFonts w:ascii="Bookman Old Style" w:hAnsi="Bookman Old Style"/>
          <w:sz w:val="24"/>
          <w:szCs w:val="24"/>
        </w:rPr>
        <w:t>lock No. 7,</w:t>
      </w:r>
    </w:p>
    <w:p w:rsidR="002F779B" w:rsidRDefault="002F779B" w:rsidP="002F779B">
      <w:pPr>
        <w:spacing w:after="0" w:line="240" w:lineRule="auto"/>
        <w:jc w:val="right"/>
        <w:rPr>
          <w:rFonts w:ascii="Bookman Old Style" w:hAnsi="Bookman Old Style"/>
          <w:sz w:val="24"/>
          <w:szCs w:val="24"/>
        </w:rPr>
      </w:pPr>
      <w:r w:rsidRPr="000F6A1A">
        <w:rPr>
          <w:rFonts w:ascii="Bookman Old Style" w:hAnsi="Bookman Old Style"/>
          <w:sz w:val="24"/>
          <w:szCs w:val="24"/>
        </w:rPr>
        <w:t xml:space="preserve">R.K. Puram, New Delhi </w:t>
      </w:r>
      <w:r>
        <w:rPr>
          <w:rFonts w:ascii="Bookman Old Style" w:hAnsi="Bookman Old Style"/>
          <w:sz w:val="24"/>
          <w:szCs w:val="24"/>
        </w:rPr>
        <w:t>–</w:t>
      </w:r>
      <w:r w:rsidRPr="000F6A1A">
        <w:rPr>
          <w:rFonts w:ascii="Bookman Old Style" w:hAnsi="Bookman Old Style"/>
          <w:sz w:val="24"/>
          <w:szCs w:val="24"/>
        </w:rPr>
        <w:t xml:space="preserve"> 110066</w:t>
      </w:r>
    </w:p>
    <w:p w:rsidR="002F779B" w:rsidRDefault="002F779B" w:rsidP="002F779B">
      <w:pPr>
        <w:spacing w:after="0" w:line="240" w:lineRule="auto"/>
        <w:jc w:val="right"/>
        <w:rPr>
          <w:rFonts w:ascii="Bookman Old Style" w:hAnsi="Bookman Old Style"/>
          <w:sz w:val="24"/>
          <w:szCs w:val="24"/>
        </w:rPr>
      </w:pPr>
      <w:r>
        <w:rPr>
          <w:rFonts w:ascii="Bookman Old Style" w:hAnsi="Bookman Old Style"/>
          <w:sz w:val="24"/>
          <w:szCs w:val="24"/>
        </w:rPr>
        <w:t xml:space="preserve">Tel.: 011-26174198, Fax No. 011-26174269 </w:t>
      </w:r>
    </w:p>
    <w:p w:rsidR="002F779B" w:rsidRPr="000F6A1A" w:rsidRDefault="002F779B" w:rsidP="002F779B">
      <w:pPr>
        <w:spacing w:after="0" w:line="240" w:lineRule="auto"/>
        <w:jc w:val="right"/>
        <w:rPr>
          <w:rFonts w:ascii="Bookman Old Style" w:hAnsi="Bookman Old Style"/>
          <w:sz w:val="24"/>
          <w:szCs w:val="24"/>
        </w:rPr>
      </w:pPr>
      <w:r>
        <w:rPr>
          <w:rFonts w:ascii="Bookman Old Style" w:hAnsi="Bookman Old Style"/>
          <w:sz w:val="24"/>
          <w:szCs w:val="24"/>
        </w:rPr>
        <w:t xml:space="preserve">Email: </w:t>
      </w:r>
      <w:hyperlink r:id="rId5" w:history="1">
        <w:r w:rsidRPr="00067470">
          <w:rPr>
            <w:rStyle w:val="Hyperlink"/>
            <w:rFonts w:ascii="Bookman Old Style" w:hAnsi="Bookman Old Style"/>
            <w:sz w:val="24"/>
            <w:szCs w:val="24"/>
          </w:rPr>
          <w:t>cohands83@gmail.com</w:t>
        </w:r>
      </w:hyperlink>
      <w:r>
        <w:rPr>
          <w:rFonts w:ascii="Bookman Old Style" w:hAnsi="Bookman Old Style"/>
          <w:sz w:val="24"/>
          <w:szCs w:val="24"/>
        </w:rPr>
        <w:t xml:space="preserve">, </w:t>
      </w:r>
      <w:hyperlink r:id="rId6" w:history="1">
        <w:r w:rsidRPr="00067470">
          <w:rPr>
            <w:rStyle w:val="Hyperlink"/>
            <w:rFonts w:ascii="Bookman Old Style" w:hAnsi="Bookman Old Style"/>
            <w:sz w:val="24"/>
            <w:szCs w:val="24"/>
          </w:rPr>
          <w:t>cohands@rediffmail.com</w:t>
        </w:r>
      </w:hyperlink>
      <w:r>
        <w:rPr>
          <w:rFonts w:ascii="Bookman Old Style" w:hAnsi="Bookman Old Style"/>
          <w:sz w:val="24"/>
          <w:szCs w:val="24"/>
        </w:rPr>
        <w:t xml:space="preserve"> </w:t>
      </w:r>
    </w:p>
    <w:p w:rsidR="002F779B" w:rsidRDefault="002F779B" w:rsidP="002F779B"/>
    <w:p w:rsidR="002F779B" w:rsidRPr="000F6A1A" w:rsidRDefault="002F779B" w:rsidP="002F779B">
      <w:pPr>
        <w:jc w:val="center"/>
        <w:rPr>
          <w:rFonts w:ascii="Bookman Old Style" w:hAnsi="Bookman Old Style"/>
          <w:b/>
          <w:bCs/>
          <w:sz w:val="30"/>
          <w:szCs w:val="30"/>
          <w:u w:val="single"/>
        </w:rPr>
      </w:pPr>
      <w:r w:rsidRPr="000F6A1A">
        <w:rPr>
          <w:rFonts w:ascii="Bookman Old Style" w:hAnsi="Bookman Old Style"/>
          <w:b/>
          <w:bCs/>
          <w:sz w:val="30"/>
          <w:szCs w:val="30"/>
          <w:u w:val="single"/>
        </w:rPr>
        <w:t xml:space="preserve">TENDER NOTICE </w:t>
      </w:r>
    </w:p>
    <w:p w:rsidR="002F779B" w:rsidRPr="000F6A1A" w:rsidRDefault="002F779B" w:rsidP="002F779B"/>
    <w:p w:rsidR="002F779B" w:rsidRPr="00247C53" w:rsidRDefault="002F779B" w:rsidP="002F779B">
      <w:pPr>
        <w:spacing w:after="0" w:line="240" w:lineRule="auto"/>
        <w:jc w:val="both"/>
        <w:rPr>
          <w:rFonts w:ascii="Bookman Old Style" w:hAnsi="Bookman Old Style"/>
          <w:sz w:val="24"/>
          <w:szCs w:val="24"/>
        </w:rPr>
      </w:pPr>
      <w:r w:rsidRPr="00247C53">
        <w:rPr>
          <w:rFonts w:ascii="Bookman Old Style" w:hAnsi="Bookman Old Style"/>
          <w:sz w:val="24"/>
          <w:szCs w:val="24"/>
        </w:rPr>
        <w:t xml:space="preserve">Council of Handicrafts Development Corporations (COHANDS) invites sealed tenders from the potential contractors/ event management agencies for providing infrastructure and publicity for organizing Thematic Exhibition at Baroda, Chandigarh, </w:t>
      </w:r>
      <w:proofErr w:type="spellStart"/>
      <w:r w:rsidRPr="00247C53">
        <w:rPr>
          <w:rFonts w:ascii="Bookman Old Style" w:hAnsi="Bookman Old Style"/>
          <w:sz w:val="24"/>
          <w:szCs w:val="24"/>
        </w:rPr>
        <w:t>Solan</w:t>
      </w:r>
      <w:proofErr w:type="spellEnd"/>
      <w:r w:rsidRPr="00247C53">
        <w:rPr>
          <w:rFonts w:ascii="Bookman Old Style" w:hAnsi="Bookman Old Style"/>
          <w:sz w:val="24"/>
          <w:szCs w:val="24"/>
        </w:rPr>
        <w:t xml:space="preserve"> (HP), </w:t>
      </w:r>
      <w:proofErr w:type="spellStart"/>
      <w:r w:rsidRPr="00247C53">
        <w:rPr>
          <w:rFonts w:ascii="Bookman Old Style" w:hAnsi="Bookman Old Style"/>
          <w:sz w:val="24"/>
          <w:szCs w:val="24"/>
        </w:rPr>
        <w:t>Dharamshala</w:t>
      </w:r>
      <w:proofErr w:type="spellEnd"/>
      <w:r w:rsidRPr="00247C53">
        <w:rPr>
          <w:rFonts w:ascii="Bookman Old Style" w:hAnsi="Bookman Old Style"/>
          <w:sz w:val="24"/>
          <w:szCs w:val="24"/>
        </w:rPr>
        <w:t xml:space="preserve"> (HP), Amritsar and Delhi (Craft Museum/ Dilli Haat)</w:t>
      </w:r>
      <w:r>
        <w:rPr>
          <w:rFonts w:ascii="Bookman Old Style" w:hAnsi="Bookman Old Style"/>
          <w:sz w:val="24"/>
          <w:szCs w:val="24"/>
        </w:rPr>
        <w:t xml:space="preserve"> during the month of September/ October, 2016</w:t>
      </w:r>
      <w:r w:rsidRPr="00247C53">
        <w:rPr>
          <w:rFonts w:ascii="Bookman Old Style" w:hAnsi="Bookman Old Style"/>
          <w:sz w:val="24"/>
          <w:szCs w:val="24"/>
        </w:rPr>
        <w:t>.</w:t>
      </w:r>
    </w:p>
    <w:p w:rsidR="002F779B" w:rsidRPr="00247C53" w:rsidRDefault="002F779B" w:rsidP="002F779B">
      <w:pPr>
        <w:spacing w:after="0" w:line="240" w:lineRule="auto"/>
        <w:jc w:val="both"/>
        <w:rPr>
          <w:rFonts w:ascii="Bookman Old Style" w:hAnsi="Bookman Old Style"/>
          <w:sz w:val="24"/>
          <w:szCs w:val="24"/>
        </w:rPr>
      </w:pPr>
    </w:p>
    <w:p w:rsidR="002F779B" w:rsidRDefault="002F779B" w:rsidP="002F779B">
      <w:pPr>
        <w:spacing w:after="0" w:line="240" w:lineRule="auto"/>
        <w:jc w:val="both"/>
        <w:rPr>
          <w:rFonts w:ascii="Bookman Old Style" w:hAnsi="Bookman Old Style"/>
          <w:sz w:val="24"/>
          <w:szCs w:val="24"/>
        </w:rPr>
      </w:pPr>
      <w:r w:rsidRPr="00247C53">
        <w:rPr>
          <w:rFonts w:ascii="Bookman Old Style" w:hAnsi="Bookman Old Style"/>
          <w:sz w:val="24"/>
          <w:szCs w:val="24"/>
        </w:rPr>
        <w:t xml:space="preserve">The tender documents can be obtained from the Council of Handicrafts Development Corporations, West Block No. 7, R.K. Puram, </w:t>
      </w:r>
      <w:proofErr w:type="gramStart"/>
      <w:r w:rsidRPr="00247C53">
        <w:rPr>
          <w:rFonts w:ascii="Bookman Old Style" w:hAnsi="Bookman Old Style"/>
          <w:sz w:val="24"/>
          <w:szCs w:val="24"/>
        </w:rPr>
        <w:t>New</w:t>
      </w:r>
      <w:proofErr w:type="gramEnd"/>
      <w:r w:rsidRPr="00247C53">
        <w:rPr>
          <w:rFonts w:ascii="Bookman Old Style" w:hAnsi="Bookman Old Style"/>
          <w:sz w:val="24"/>
          <w:szCs w:val="24"/>
        </w:rPr>
        <w:t xml:space="preserve"> Delhi – 110066 on any working day. The tender documents terms &amp; conditions and other details can be downloaded from the Council’s website </w:t>
      </w:r>
      <w:hyperlink r:id="rId7" w:history="1">
        <w:r w:rsidRPr="00AA7858">
          <w:rPr>
            <w:rStyle w:val="Hyperlink"/>
            <w:rFonts w:ascii="Bookman Old Style" w:hAnsi="Bookman Old Style"/>
            <w:sz w:val="24"/>
            <w:szCs w:val="24"/>
          </w:rPr>
          <w:t>www.cohands.in</w:t>
        </w:r>
      </w:hyperlink>
      <w:r>
        <w:rPr>
          <w:rFonts w:ascii="Bookman Old Style" w:hAnsi="Bookman Old Style"/>
          <w:sz w:val="24"/>
          <w:szCs w:val="24"/>
        </w:rPr>
        <w:t xml:space="preserve">. </w:t>
      </w:r>
      <w:r w:rsidRPr="00247C53">
        <w:rPr>
          <w:rFonts w:ascii="Bookman Old Style" w:hAnsi="Bookman Old Style"/>
          <w:sz w:val="24"/>
          <w:szCs w:val="24"/>
        </w:rPr>
        <w:t xml:space="preserve"> </w:t>
      </w:r>
    </w:p>
    <w:p w:rsidR="002F779B" w:rsidRDefault="002F779B" w:rsidP="002F779B">
      <w:pPr>
        <w:spacing w:after="0" w:line="240" w:lineRule="auto"/>
        <w:jc w:val="both"/>
        <w:rPr>
          <w:rFonts w:ascii="Bookman Old Style" w:hAnsi="Bookman Old Style"/>
          <w:sz w:val="24"/>
          <w:szCs w:val="24"/>
        </w:rPr>
      </w:pPr>
    </w:p>
    <w:p w:rsidR="002F779B" w:rsidRDefault="002F779B" w:rsidP="002F779B">
      <w:pPr>
        <w:spacing w:after="0" w:line="240" w:lineRule="auto"/>
        <w:jc w:val="both"/>
        <w:rPr>
          <w:rFonts w:ascii="Bookman Old Style" w:hAnsi="Bookman Old Style"/>
          <w:sz w:val="24"/>
          <w:szCs w:val="24"/>
        </w:rPr>
      </w:pPr>
    </w:p>
    <w:p w:rsidR="002F779B" w:rsidRDefault="002F779B" w:rsidP="002F779B">
      <w:pPr>
        <w:spacing w:after="0" w:line="240" w:lineRule="auto"/>
        <w:jc w:val="both"/>
        <w:rPr>
          <w:rFonts w:ascii="Bookman Old Style" w:hAnsi="Bookman Old Style"/>
          <w:sz w:val="24"/>
          <w:szCs w:val="24"/>
        </w:rPr>
      </w:pPr>
      <w:r>
        <w:rPr>
          <w:rFonts w:ascii="Bookman Old Style" w:hAnsi="Bookman Old Style"/>
          <w:sz w:val="24"/>
          <w:szCs w:val="24"/>
        </w:rPr>
        <w:t>L</w:t>
      </w:r>
      <w:r w:rsidRPr="00247C53">
        <w:rPr>
          <w:rFonts w:ascii="Bookman Old Style" w:hAnsi="Bookman Old Style"/>
          <w:sz w:val="24"/>
          <w:szCs w:val="24"/>
        </w:rPr>
        <w:t xml:space="preserve">ast date for submission of tender </w:t>
      </w:r>
      <w:r>
        <w:rPr>
          <w:rFonts w:ascii="Bookman Old Style" w:hAnsi="Bookman Old Style"/>
          <w:sz w:val="24"/>
          <w:szCs w:val="24"/>
        </w:rPr>
        <w:tab/>
        <w:t>:</w:t>
      </w:r>
      <w:r>
        <w:rPr>
          <w:rFonts w:ascii="Bookman Old Style" w:hAnsi="Bookman Old Style"/>
          <w:sz w:val="24"/>
          <w:szCs w:val="24"/>
        </w:rPr>
        <w:tab/>
        <w:t>18.08.2016 by 3.00 PM</w:t>
      </w:r>
    </w:p>
    <w:p w:rsidR="002F779B" w:rsidRDefault="002F779B" w:rsidP="002F779B">
      <w:pPr>
        <w:spacing w:after="0" w:line="240" w:lineRule="auto"/>
        <w:jc w:val="both"/>
        <w:rPr>
          <w:rFonts w:ascii="Bookman Old Style" w:hAnsi="Bookman Old Style"/>
          <w:sz w:val="24"/>
          <w:szCs w:val="24"/>
        </w:rPr>
      </w:pPr>
    </w:p>
    <w:p w:rsidR="002F779B" w:rsidRDefault="002F779B" w:rsidP="002F779B">
      <w:pPr>
        <w:spacing w:after="0" w:line="240" w:lineRule="auto"/>
        <w:jc w:val="both"/>
        <w:rPr>
          <w:rFonts w:ascii="Bookman Old Style" w:hAnsi="Bookman Old Style"/>
          <w:sz w:val="24"/>
          <w:szCs w:val="24"/>
        </w:rPr>
      </w:pPr>
      <w:r>
        <w:rPr>
          <w:rFonts w:ascii="Bookman Old Style" w:hAnsi="Bookman Old Style"/>
          <w:sz w:val="24"/>
          <w:szCs w:val="24"/>
        </w:rPr>
        <w:t xml:space="preserve">Presentation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w:t>
      </w:r>
      <w:r>
        <w:rPr>
          <w:rFonts w:ascii="Bookman Old Style" w:hAnsi="Bookman Old Style"/>
          <w:sz w:val="24"/>
          <w:szCs w:val="24"/>
        </w:rPr>
        <w:tab/>
        <w:t>18.08.2016 at 3.15 PM</w:t>
      </w:r>
    </w:p>
    <w:p w:rsidR="002F779B" w:rsidRDefault="002F779B" w:rsidP="002F779B">
      <w:pPr>
        <w:spacing w:after="0" w:line="240" w:lineRule="auto"/>
        <w:jc w:val="both"/>
        <w:rPr>
          <w:rFonts w:ascii="Bookman Old Style" w:hAnsi="Bookman Old Style"/>
          <w:sz w:val="24"/>
          <w:szCs w:val="24"/>
        </w:rPr>
      </w:pPr>
    </w:p>
    <w:p w:rsidR="002F779B" w:rsidRDefault="002F779B" w:rsidP="002F779B">
      <w:pPr>
        <w:spacing w:after="0" w:line="240" w:lineRule="auto"/>
        <w:jc w:val="both"/>
        <w:rPr>
          <w:rFonts w:ascii="Bookman Old Style" w:hAnsi="Bookman Old Style"/>
          <w:sz w:val="24"/>
          <w:szCs w:val="24"/>
        </w:rPr>
      </w:pPr>
      <w:r>
        <w:rPr>
          <w:rFonts w:ascii="Bookman Old Style" w:hAnsi="Bookman Old Style"/>
          <w:sz w:val="24"/>
          <w:szCs w:val="24"/>
        </w:rPr>
        <w:t xml:space="preserve">Tender opening </w:t>
      </w:r>
      <w:r>
        <w:rPr>
          <w:rFonts w:ascii="Bookman Old Style" w:hAnsi="Bookman Old Style"/>
          <w:sz w:val="24"/>
          <w:szCs w:val="24"/>
        </w:rPr>
        <w:tab/>
      </w:r>
      <w:r>
        <w:rPr>
          <w:rFonts w:ascii="Bookman Old Style" w:hAnsi="Bookman Old Style"/>
          <w:sz w:val="24"/>
          <w:szCs w:val="24"/>
        </w:rPr>
        <w:tab/>
        <w:t xml:space="preserve"> </w:t>
      </w:r>
      <w:r>
        <w:rPr>
          <w:rFonts w:ascii="Bookman Old Style" w:hAnsi="Bookman Old Style"/>
          <w:sz w:val="24"/>
          <w:szCs w:val="24"/>
        </w:rPr>
        <w:tab/>
      </w:r>
      <w:r>
        <w:rPr>
          <w:rFonts w:ascii="Bookman Old Style" w:hAnsi="Bookman Old Style"/>
          <w:sz w:val="24"/>
          <w:szCs w:val="24"/>
        </w:rPr>
        <w:tab/>
        <w:t>:</w:t>
      </w:r>
      <w:r>
        <w:rPr>
          <w:rFonts w:ascii="Bookman Old Style" w:hAnsi="Bookman Old Style"/>
          <w:sz w:val="24"/>
          <w:szCs w:val="24"/>
        </w:rPr>
        <w:tab/>
        <w:t>18.08.2016 at 4.15 PM</w:t>
      </w:r>
    </w:p>
    <w:p w:rsidR="002F779B" w:rsidRDefault="002F779B" w:rsidP="002F779B">
      <w:pPr>
        <w:spacing w:after="0" w:line="240" w:lineRule="auto"/>
        <w:jc w:val="both"/>
        <w:rPr>
          <w:rFonts w:ascii="Bookman Old Style" w:hAnsi="Bookman Old Style"/>
          <w:sz w:val="24"/>
          <w:szCs w:val="24"/>
        </w:rPr>
      </w:pPr>
    </w:p>
    <w:p w:rsidR="002F779B" w:rsidRDefault="002F779B" w:rsidP="002F779B">
      <w:pPr>
        <w:spacing w:after="0" w:line="240" w:lineRule="auto"/>
        <w:jc w:val="both"/>
        <w:rPr>
          <w:rFonts w:ascii="Bookman Old Style" w:hAnsi="Bookman Old Style"/>
          <w:sz w:val="24"/>
          <w:szCs w:val="24"/>
        </w:rPr>
      </w:pPr>
      <w:r>
        <w:rPr>
          <w:rFonts w:ascii="Bookman Old Style" w:hAnsi="Bookman Old Style"/>
          <w:sz w:val="24"/>
          <w:szCs w:val="24"/>
        </w:rPr>
        <w:t>Venue</w:t>
      </w:r>
      <w:proofErr w:type="gramStart"/>
      <w:r>
        <w:rPr>
          <w:rFonts w:ascii="Bookman Old Style" w:hAnsi="Bookman Old Style"/>
          <w:sz w:val="24"/>
          <w:szCs w:val="24"/>
        </w:rPr>
        <w:t>:</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w:t>
      </w:r>
      <w:proofErr w:type="gramEnd"/>
      <w:r>
        <w:rPr>
          <w:rFonts w:ascii="Bookman Old Style" w:hAnsi="Bookman Old Style"/>
          <w:sz w:val="24"/>
          <w:szCs w:val="24"/>
        </w:rPr>
        <w:t xml:space="preserve"> </w:t>
      </w:r>
      <w:r>
        <w:rPr>
          <w:rFonts w:ascii="Bookman Old Style" w:hAnsi="Bookman Old Style"/>
          <w:sz w:val="24"/>
          <w:szCs w:val="24"/>
        </w:rPr>
        <w:tab/>
        <w:t>Committee Room,</w:t>
      </w:r>
    </w:p>
    <w:p w:rsidR="002F779B" w:rsidRDefault="002F779B" w:rsidP="002F779B">
      <w:pPr>
        <w:spacing w:after="0" w:line="240" w:lineRule="auto"/>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O/o </w:t>
      </w:r>
      <w:proofErr w:type="gramStart"/>
      <w:r>
        <w:rPr>
          <w:rFonts w:ascii="Bookman Old Style" w:hAnsi="Bookman Old Style"/>
          <w:sz w:val="24"/>
          <w:szCs w:val="24"/>
        </w:rPr>
        <w:t>DC(</w:t>
      </w:r>
      <w:proofErr w:type="gramEnd"/>
      <w:r>
        <w:rPr>
          <w:rFonts w:ascii="Bookman Old Style" w:hAnsi="Bookman Old Style"/>
          <w:sz w:val="24"/>
          <w:szCs w:val="24"/>
        </w:rPr>
        <w:t>Handicrafts)</w:t>
      </w:r>
    </w:p>
    <w:p w:rsidR="002F779B" w:rsidRDefault="002F779B" w:rsidP="002F779B">
      <w:pPr>
        <w:spacing w:after="0" w:line="240" w:lineRule="auto"/>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West Block No. 7, R.K.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00F50E98">
        <w:rPr>
          <w:rFonts w:ascii="Bookman Old Style" w:hAnsi="Bookman Old Style"/>
          <w:sz w:val="24"/>
          <w:szCs w:val="24"/>
        </w:rPr>
        <w:tab/>
      </w:r>
      <w:r w:rsidR="00F50E98">
        <w:rPr>
          <w:rFonts w:ascii="Bookman Old Style" w:hAnsi="Bookman Old Style"/>
          <w:sz w:val="24"/>
          <w:szCs w:val="24"/>
        </w:rPr>
        <w:tab/>
      </w:r>
      <w:r>
        <w:rPr>
          <w:rFonts w:ascii="Bookman Old Style" w:hAnsi="Bookman Old Style"/>
          <w:sz w:val="24"/>
          <w:szCs w:val="24"/>
        </w:rPr>
        <w:t>Puram, New Delhi – 110066</w:t>
      </w:r>
    </w:p>
    <w:p w:rsidR="002F779B" w:rsidRDefault="002F779B" w:rsidP="002F779B">
      <w:pPr>
        <w:spacing w:after="0" w:line="240" w:lineRule="auto"/>
        <w:jc w:val="both"/>
        <w:rPr>
          <w:rFonts w:ascii="Bookman Old Style" w:hAnsi="Bookman Old Style"/>
          <w:sz w:val="24"/>
          <w:szCs w:val="24"/>
        </w:rPr>
      </w:pPr>
    </w:p>
    <w:p w:rsidR="002F779B" w:rsidRDefault="002F779B" w:rsidP="002F779B">
      <w:pPr>
        <w:spacing w:after="0" w:line="240" w:lineRule="auto"/>
        <w:jc w:val="both"/>
        <w:rPr>
          <w:rFonts w:ascii="Bookman Old Style" w:hAnsi="Bookman Old Style"/>
          <w:sz w:val="24"/>
          <w:szCs w:val="24"/>
        </w:rPr>
      </w:pPr>
    </w:p>
    <w:p w:rsidR="002F779B" w:rsidRDefault="002F779B" w:rsidP="002F779B">
      <w:pPr>
        <w:spacing w:after="0" w:line="240" w:lineRule="auto"/>
        <w:jc w:val="both"/>
        <w:rPr>
          <w:rFonts w:ascii="Bookman Old Style" w:hAnsi="Bookman Old Style"/>
          <w:sz w:val="24"/>
          <w:szCs w:val="24"/>
        </w:rPr>
      </w:pPr>
    </w:p>
    <w:p w:rsidR="002F779B" w:rsidRPr="007A7E46" w:rsidRDefault="002F779B" w:rsidP="002F779B">
      <w:pPr>
        <w:spacing w:after="0" w:line="240" w:lineRule="auto"/>
        <w:jc w:val="both"/>
        <w:rPr>
          <w:rFonts w:ascii="Bookman Old Style" w:hAnsi="Bookman Old Style"/>
          <w:b/>
          <w:bCs/>
          <w:sz w:val="24"/>
          <w:szCs w:val="24"/>
        </w:rPr>
      </w:pPr>
    </w:p>
    <w:p w:rsidR="002F779B" w:rsidRPr="007A7E46" w:rsidRDefault="002F779B" w:rsidP="002F779B">
      <w:pPr>
        <w:spacing w:after="0" w:line="240" w:lineRule="auto"/>
        <w:jc w:val="right"/>
        <w:rPr>
          <w:rFonts w:ascii="Bookman Old Style" w:hAnsi="Bookman Old Style"/>
          <w:b/>
          <w:bCs/>
          <w:sz w:val="24"/>
          <w:szCs w:val="24"/>
        </w:rPr>
      </w:pPr>
      <w:r w:rsidRPr="007A7E46">
        <w:rPr>
          <w:rFonts w:ascii="Bookman Old Style" w:hAnsi="Bookman Old Style"/>
          <w:b/>
          <w:bCs/>
          <w:sz w:val="24"/>
          <w:szCs w:val="24"/>
        </w:rPr>
        <w:t>Authorized Signatory</w:t>
      </w:r>
    </w:p>
    <w:p w:rsidR="002F779B" w:rsidRPr="007A7E46" w:rsidRDefault="002F779B" w:rsidP="002F779B">
      <w:pPr>
        <w:spacing w:after="0" w:line="240" w:lineRule="auto"/>
        <w:jc w:val="right"/>
        <w:rPr>
          <w:rFonts w:ascii="Bookman Old Style" w:hAnsi="Bookman Old Style"/>
          <w:b/>
          <w:bCs/>
          <w:sz w:val="24"/>
          <w:szCs w:val="24"/>
        </w:rPr>
      </w:pPr>
      <w:r w:rsidRPr="007A7E46">
        <w:rPr>
          <w:rFonts w:ascii="Bookman Old Style" w:hAnsi="Bookman Old Style"/>
          <w:b/>
          <w:bCs/>
          <w:sz w:val="24"/>
          <w:szCs w:val="24"/>
        </w:rPr>
        <w:t>(COHANDS)</w:t>
      </w:r>
    </w:p>
    <w:p w:rsidR="002F779B" w:rsidRDefault="002F779B" w:rsidP="002F779B">
      <w:pPr>
        <w:rPr>
          <w:rFonts w:ascii="Bookman Old Style" w:hAnsi="Bookman Old Style"/>
          <w:sz w:val="24"/>
          <w:szCs w:val="24"/>
        </w:rPr>
      </w:pPr>
      <w:r>
        <w:rPr>
          <w:rFonts w:ascii="Bookman Old Style" w:hAnsi="Bookman Old Style"/>
          <w:sz w:val="24"/>
          <w:szCs w:val="24"/>
        </w:rPr>
        <w:br w:type="page"/>
      </w:r>
    </w:p>
    <w:p w:rsidR="002F779B" w:rsidRPr="00A51287" w:rsidRDefault="002F779B" w:rsidP="002F779B">
      <w:pPr>
        <w:spacing w:after="0" w:line="240" w:lineRule="auto"/>
        <w:jc w:val="right"/>
        <w:rPr>
          <w:rFonts w:ascii="Book Antiqua" w:hAnsi="Book Antiqua" w:cs="Times New Roman"/>
          <w:b/>
          <w:bCs/>
          <w:sz w:val="21"/>
          <w:szCs w:val="21"/>
          <w:u w:val="single"/>
        </w:rPr>
      </w:pPr>
      <w:r w:rsidRPr="00A51287">
        <w:rPr>
          <w:rFonts w:ascii="Book Antiqua" w:hAnsi="Book Antiqua" w:cs="Times New Roman"/>
          <w:b/>
          <w:bCs/>
          <w:sz w:val="21"/>
          <w:szCs w:val="21"/>
          <w:u w:val="single"/>
        </w:rPr>
        <w:lastRenderedPageBreak/>
        <w:t>ANNEXURE-I</w:t>
      </w:r>
    </w:p>
    <w:p w:rsidR="002F779B" w:rsidRPr="00A51287" w:rsidRDefault="002F779B" w:rsidP="002F779B">
      <w:pPr>
        <w:spacing w:after="0" w:line="240" w:lineRule="auto"/>
        <w:jc w:val="both"/>
        <w:rPr>
          <w:rFonts w:ascii="Book Antiqua" w:hAnsi="Book Antiqua" w:cs="Times New Roman"/>
          <w:b/>
          <w:bCs/>
          <w:sz w:val="21"/>
          <w:szCs w:val="21"/>
        </w:rPr>
      </w:pPr>
    </w:p>
    <w:p w:rsidR="002F779B" w:rsidRDefault="002F779B" w:rsidP="002F779B">
      <w:pPr>
        <w:spacing w:after="0" w:line="240" w:lineRule="auto"/>
        <w:jc w:val="both"/>
        <w:rPr>
          <w:rFonts w:ascii="Book Antiqua" w:hAnsi="Book Antiqua"/>
          <w:b/>
          <w:bCs/>
        </w:rPr>
      </w:pPr>
      <w:r w:rsidRPr="00831759">
        <w:rPr>
          <w:rFonts w:ascii="Book Antiqua" w:hAnsi="Book Antiqua" w:cs="Times New Roman"/>
          <w:b/>
          <w:bCs/>
        </w:rPr>
        <w:t>Financial bid for organizing Thematic Exhibition</w:t>
      </w:r>
      <w:r>
        <w:rPr>
          <w:rFonts w:ascii="Book Antiqua" w:hAnsi="Book Antiqua" w:cs="Times New Roman"/>
          <w:b/>
          <w:bCs/>
        </w:rPr>
        <w:t xml:space="preserve"> for the benefit of SC </w:t>
      </w:r>
      <w:proofErr w:type="gramStart"/>
      <w:r>
        <w:rPr>
          <w:rFonts w:ascii="Book Antiqua" w:hAnsi="Book Antiqua" w:cs="Times New Roman"/>
          <w:b/>
          <w:bCs/>
        </w:rPr>
        <w:t xml:space="preserve">artisans </w:t>
      </w:r>
      <w:r w:rsidRPr="00831759">
        <w:rPr>
          <w:rFonts w:ascii="Book Antiqua" w:hAnsi="Book Antiqua" w:cs="Times New Roman"/>
          <w:b/>
          <w:bCs/>
        </w:rPr>
        <w:t xml:space="preserve"> at</w:t>
      </w:r>
      <w:proofErr w:type="gramEnd"/>
      <w:r w:rsidRPr="00831759">
        <w:rPr>
          <w:rFonts w:ascii="Book Antiqua" w:hAnsi="Book Antiqua" w:cs="Times New Roman"/>
          <w:b/>
          <w:bCs/>
        </w:rPr>
        <w:t xml:space="preserve"> </w:t>
      </w:r>
      <w:r w:rsidRPr="00831759">
        <w:rPr>
          <w:rFonts w:ascii="Book Antiqua" w:hAnsi="Book Antiqua"/>
          <w:b/>
          <w:bCs/>
        </w:rPr>
        <w:t xml:space="preserve">Baroda, Chandigarh, Solan(H.P), Dharamsala (HP), Amritsar and </w:t>
      </w:r>
      <w:r w:rsidRPr="006A394F">
        <w:rPr>
          <w:rFonts w:ascii="Book Antiqua" w:hAnsi="Book Antiqua"/>
          <w:b/>
          <w:bCs/>
        </w:rPr>
        <w:t>Delhi (Craft Museum/ Dilli Haat)</w:t>
      </w:r>
      <w:r>
        <w:rPr>
          <w:rFonts w:ascii="Book Antiqua" w:hAnsi="Book Antiqua"/>
          <w:b/>
          <w:bCs/>
        </w:rPr>
        <w:t xml:space="preserve"> </w:t>
      </w:r>
      <w:r w:rsidRPr="002F779B">
        <w:rPr>
          <w:rFonts w:ascii="Book Antiqua" w:hAnsi="Book Antiqua"/>
          <w:b/>
          <w:bCs/>
        </w:rPr>
        <w:t>during the month of September/ October, 2016</w:t>
      </w:r>
    </w:p>
    <w:p w:rsidR="002F779B" w:rsidRPr="008A2802" w:rsidRDefault="002F779B" w:rsidP="002F779B">
      <w:pPr>
        <w:spacing w:after="0" w:line="240" w:lineRule="auto"/>
        <w:jc w:val="both"/>
        <w:rPr>
          <w:rFonts w:ascii="Book Antiqua" w:hAnsi="Book Antiqua" w:cs="Times New Roman"/>
          <w:b/>
          <w:bCs/>
        </w:rPr>
      </w:pPr>
    </w:p>
    <w:p w:rsidR="002F779B" w:rsidRPr="00A51287" w:rsidRDefault="002F779B" w:rsidP="002F779B">
      <w:pPr>
        <w:spacing w:after="0" w:line="240" w:lineRule="auto"/>
        <w:jc w:val="both"/>
        <w:rPr>
          <w:rFonts w:ascii="Book Antiqua" w:hAnsi="Book Antiqua"/>
          <w:b/>
          <w:sz w:val="21"/>
          <w:szCs w:val="21"/>
        </w:rPr>
      </w:pPr>
      <w:r>
        <w:rPr>
          <w:rFonts w:ascii="Book Antiqua" w:hAnsi="Book Antiqua"/>
          <w:b/>
          <w:sz w:val="18"/>
          <w:szCs w:val="18"/>
        </w:rPr>
        <w:tab/>
      </w:r>
      <w:r>
        <w:rPr>
          <w:rFonts w:ascii="Book Antiqua" w:hAnsi="Book Antiqua"/>
          <w:b/>
          <w:sz w:val="18"/>
          <w:szCs w:val="18"/>
        </w:rPr>
        <w:tab/>
      </w:r>
      <w:r w:rsidRPr="00A51287">
        <w:rPr>
          <w:rFonts w:ascii="Book Antiqua" w:hAnsi="Book Antiqua"/>
          <w:b/>
          <w:sz w:val="21"/>
          <w:szCs w:val="21"/>
        </w:rPr>
        <w:t>Infrastructure:-</w:t>
      </w: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380"/>
        <w:gridCol w:w="630"/>
      </w:tblGrid>
      <w:tr w:rsidR="002F779B" w:rsidRPr="001120E9" w:rsidTr="00A21092">
        <w:tc>
          <w:tcPr>
            <w:tcW w:w="900" w:type="dxa"/>
            <w:tcBorders>
              <w:top w:val="single" w:sz="4" w:space="0" w:color="auto"/>
              <w:left w:val="single" w:sz="4" w:space="0" w:color="auto"/>
              <w:bottom w:val="single" w:sz="4" w:space="0" w:color="auto"/>
              <w:right w:val="single" w:sz="4" w:space="0" w:color="auto"/>
            </w:tcBorders>
          </w:tcPr>
          <w:p w:rsidR="002F779B" w:rsidRPr="001120E9" w:rsidRDefault="002F779B" w:rsidP="00A21092">
            <w:pPr>
              <w:spacing w:after="0" w:line="240" w:lineRule="auto"/>
              <w:jc w:val="center"/>
              <w:rPr>
                <w:rFonts w:ascii="Book Antiqua" w:hAnsi="Book Antiqua"/>
                <w:b/>
                <w:bCs/>
                <w:sz w:val="20"/>
              </w:rPr>
            </w:pPr>
            <w:proofErr w:type="spellStart"/>
            <w:r w:rsidRPr="001120E9">
              <w:rPr>
                <w:rFonts w:ascii="Book Antiqua" w:hAnsi="Book Antiqua"/>
                <w:b/>
                <w:bCs/>
                <w:sz w:val="20"/>
              </w:rPr>
              <w:t>Sl</w:t>
            </w:r>
            <w:proofErr w:type="spellEnd"/>
            <w:r w:rsidRPr="001120E9">
              <w:rPr>
                <w:rFonts w:ascii="Book Antiqua" w:hAnsi="Book Antiqua"/>
                <w:b/>
                <w:bCs/>
                <w:sz w:val="20"/>
              </w:rPr>
              <w:t xml:space="preserve"> No</w:t>
            </w:r>
          </w:p>
        </w:tc>
        <w:tc>
          <w:tcPr>
            <w:tcW w:w="7380" w:type="dxa"/>
            <w:tcBorders>
              <w:top w:val="single" w:sz="4" w:space="0" w:color="auto"/>
              <w:left w:val="single" w:sz="4" w:space="0" w:color="auto"/>
              <w:bottom w:val="single" w:sz="4" w:space="0" w:color="auto"/>
              <w:right w:val="single" w:sz="4" w:space="0" w:color="auto"/>
            </w:tcBorders>
          </w:tcPr>
          <w:p w:rsidR="002F779B" w:rsidRPr="001120E9" w:rsidRDefault="002F779B" w:rsidP="00A21092">
            <w:pPr>
              <w:spacing w:after="0" w:line="240" w:lineRule="auto"/>
              <w:jc w:val="center"/>
              <w:rPr>
                <w:rFonts w:ascii="Book Antiqua" w:hAnsi="Book Antiqua"/>
                <w:b/>
                <w:bCs/>
                <w:sz w:val="20"/>
              </w:rPr>
            </w:pPr>
            <w:r w:rsidRPr="001120E9">
              <w:rPr>
                <w:rFonts w:ascii="Book Antiqua" w:hAnsi="Book Antiqua"/>
                <w:b/>
                <w:bCs/>
                <w:sz w:val="20"/>
              </w:rPr>
              <w:t>Particulars</w:t>
            </w:r>
          </w:p>
        </w:tc>
        <w:tc>
          <w:tcPr>
            <w:tcW w:w="630" w:type="dxa"/>
            <w:tcBorders>
              <w:top w:val="single" w:sz="4" w:space="0" w:color="auto"/>
              <w:left w:val="single" w:sz="4" w:space="0" w:color="auto"/>
              <w:bottom w:val="single" w:sz="4" w:space="0" w:color="auto"/>
              <w:right w:val="single" w:sz="4" w:space="0" w:color="auto"/>
            </w:tcBorders>
          </w:tcPr>
          <w:p w:rsidR="002F779B" w:rsidRPr="001120E9" w:rsidRDefault="002F779B" w:rsidP="00A21092">
            <w:pPr>
              <w:spacing w:after="0" w:line="240" w:lineRule="auto"/>
              <w:jc w:val="center"/>
              <w:rPr>
                <w:rFonts w:ascii="Book Antiqua" w:hAnsi="Book Antiqua"/>
                <w:b/>
                <w:bCs/>
                <w:sz w:val="20"/>
              </w:rPr>
            </w:pPr>
            <w:r w:rsidRPr="001120E9">
              <w:rPr>
                <w:rFonts w:ascii="Book Antiqua" w:hAnsi="Book Antiqua"/>
                <w:b/>
                <w:bCs/>
                <w:sz w:val="20"/>
              </w:rPr>
              <w:t>Qty.</w:t>
            </w:r>
          </w:p>
        </w:tc>
      </w:tr>
      <w:tr w:rsidR="002F779B" w:rsidRPr="001120E9" w:rsidTr="00A21092">
        <w:trPr>
          <w:trHeight w:val="4067"/>
        </w:trPr>
        <w:tc>
          <w:tcPr>
            <w:tcW w:w="900" w:type="dxa"/>
            <w:tcBorders>
              <w:top w:val="single" w:sz="4" w:space="0" w:color="auto"/>
              <w:left w:val="single" w:sz="4" w:space="0" w:color="auto"/>
              <w:bottom w:val="single" w:sz="4" w:space="0" w:color="auto"/>
              <w:right w:val="single" w:sz="4" w:space="0" w:color="auto"/>
            </w:tcBorders>
          </w:tcPr>
          <w:p w:rsidR="002F779B" w:rsidRPr="001120E9" w:rsidRDefault="002F779B" w:rsidP="00A21092">
            <w:pPr>
              <w:spacing w:after="0" w:line="240" w:lineRule="auto"/>
              <w:jc w:val="both"/>
              <w:rPr>
                <w:rFonts w:ascii="Book Antiqua" w:hAnsi="Book Antiqua"/>
                <w:sz w:val="20"/>
              </w:rPr>
            </w:pPr>
            <w:r w:rsidRPr="001120E9">
              <w:rPr>
                <w:rFonts w:ascii="Book Antiqua" w:hAnsi="Book Antiqua"/>
                <w:sz w:val="20"/>
              </w:rPr>
              <w:t>1</w:t>
            </w:r>
          </w:p>
        </w:tc>
        <w:tc>
          <w:tcPr>
            <w:tcW w:w="7380" w:type="dxa"/>
            <w:tcBorders>
              <w:top w:val="single" w:sz="4" w:space="0" w:color="auto"/>
              <w:left w:val="single" w:sz="4" w:space="0" w:color="auto"/>
              <w:bottom w:val="single" w:sz="4" w:space="0" w:color="auto"/>
              <w:right w:val="single" w:sz="4" w:space="0" w:color="auto"/>
            </w:tcBorders>
          </w:tcPr>
          <w:p w:rsidR="002F779B" w:rsidRPr="001120E9" w:rsidRDefault="002F779B" w:rsidP="00A21092">
            <w:pPr>
              <w:spacing w:after="0" w:line="240" w:lineRule="auto"/>
              <w:jc w:val="both"/>
              <w:rPr>
                <w:rFonts w:ascii="Book Antiqua" w:hAnsi="Book Antiqua"/>
                <w:sz w:val="20"/>
              </w:rPr>
            </w:pPr>
            <w:r w:rsidRPr="001120E9">
              <w:rPr>
                <w:rFonts w:ascii="Book Antiqua" w:hAnsi="Book Antiqua"/>
                <w:sz w:val="20"/>
              </w:rPr>
              <w:t>Theme Setting, interiors &amp; decoration</w:t>
            </w:r>
            <w:r>
              <w:rPr>
                <w:rFonts w:ascii="Book Antiqua" w:hAnsi="Book Antiqua"/>
                <w:sz w:val="20"/>
              </w:rPr>
              <w:t>/ erection of stalls and entrance gate etc.</w:t>
            </w:r>
            <w:r w:rsidRPr="001120E9">
              <w:rPr>
                <w:rFonts w:ascii="Book Antiqua" w:hAnsi="Book Antiqua"/>
                <w:sz w:val="20"/>
              </w:rPr>
              <w:t xml:space="preserve"> which shall include the following:</w:t>
            </w:r>
          </w:p>
          <w:p w:rsidR="002F779B" w:rsidRPr="001120E9" w:rsidRDefault="002F779B" w:rsidP="00A21092">
            <w:pPr>
              <w:pStyle w:val="ListParagraph"/>
              <w:numPr>
                <w:ilvl w:val="0"/>
                <w:numId w:val="7"/>
              </w:numPr>
              <w:spacing w:after="0" w:line="240" w:lineRule="auto"/>
              <w:jc w:val="both"/>
              <w:rPr>
                <w:rFonts w:ascii="Book Antiqua" w:hAnsi="Book Antiqua"/>
                <w:sz w:val="20"/>
                <w:szCs w:val="20"/>
              </w:rPr>
            </w:pPr>
            <w:r w:rsidRPr="001120E9">
              <w:rPr>
                <w:rFonts w:ascii="Book Antiqua" w:hAnsi="Book Antiqua"/>
                <w:sz w:val="20"/>
                <w:szCs w:val="20"/>
              </w:rPr>
              <w:t xml:space="preserve">Construction &amp; Erection of Gate at the entrance of size 20 ft. x 20 ft. (artistic, theme based)  </w:t>
            </w:r>
          </w:p>
          <w:p w:rsidR="002F779B" w:rsidRPr="001120E9" w:rsidRDefault="002F779B" w:rsidP="00A21092">
            <w:pPr>
              <w:pStyle w:val="ListParagraph"/>
              <w:numPr>
                <w:ilvl w:val="0"/>
                <w:numId w:val="7"/>
              </w:numPr>
              <w:spacing w:after="0" w:line="240" w:lineRule="auto"/>
              <w:jc w:val="both"/>
              <w:rPr>
                <w:rFonts w:ascii="Book Antiqua" w:hAnsi="Book Antiqua"/>
                <w:sz w:val="20"/>
                <w:szCs w:val="20"/>
              </w:rPr>
            </w:pPr>
            <w:r w:rsidRPr="001120E9">
              <w:rPr>
                <w:rFonts w:ascii="Book Antiqua" w:hAnsi="Book Antiqua"/>
                <w:sz w:val="20"/>
                <w:szCs w:val="20"/>
              </w:rPr>
              <w:t xml:space="preserve">Construction &amp; erection of 20 well designed stalls of size 3 mtr. </w:t>
            </w:r>
            <w:proofErr w:type="gramStart"/>
            <w:r w:rsidRPr="001120E9">
              <w:rPr>
                <w:rFonts w:ascii="Book Antiqua" w:hAnsi="Book Antiqua"/>
                <w:sz w:val="20"/>
                <w:szCs w:val="20"/>
              </w:rPr>
              <w:t>x</w:t>
            </w:r>
            <w:proofErr w:type="gramEnd"/>
            <w:r w:rsidRPr="001120E9">
              <w:rPr>
                <w:rFonts w:ascii="Book Antiqua" w:hAnsi="Book Antiqua"/>
                <w:sz w:val="20"/>
                <w:szCs w:val="20"/>
              </w:rPr>
              <w:t xml:space="preserve"> 3 mtr. </w:t>
            </w:r>
            <w:proofErr w:type="gramStart"/>
            <w:r w:rsidRPr="001120E9">
              <w:rPr>
                <w:rFonts w:ascii="Book Antiqua" w:hAnsi="Book Antiqua"/>
                <w:sz w:val="20"/>
                <w:szCs w:val="20"/>
              </w:rPr>
              <w:t>with</w:t>
            </w:r>
            <w:proofErr w:type="gramEnd"/>
            <w:r w:rsidRPr="001120E9">
              <w:rPr>
                <w:rFonts w:ascii="Book Antiqua" w:hAnsi="Book Antiqua"/>
                <w:sz w:val="20"/>
                <w:szCs w:val="20"/>
              </w:rPr>
              <w:t xml:space="preserve"> </w:t>
            </w:r>
            <w:proofErr w:type="spellStart"/>
            <w:r w:rsidRPr="001120E9">
              <w:rPr>
                <w:rFonts w:ascii="Book Antiqua" w:hAnsi="Book Antiqua"/>
                <w:sz w:val="20"/>
                <w:szCs w:val="20"/>
              </w:rPr>
              <w:t>facia</w:t>
            </w:r>
            <w:proofErr w:type="spellEnd"/>
            <w:r>
              <w:rPr>
                <w:rFonts w:ascii="Book Antiqua" w:hAnsi="Book Antiqua"/>
                <w:sz w:val="20"/>
                <w:szCs w:val="20"/>
              </w:rPr>
              <w:t>.</w:t>
            </w:r>
          </w:p>
          <w:p w:rsidR="002F779B" w:rsidRPr="001120E9" w:rsidRDefault="002F779B" w:rsidP="00A21092">
            <w:pPr>
              <w:pStyle w:val="ListParagraph"/>
              <w:numPr>
                <w:ilvl w:val="0"/>
                <w:numId w:val="7"/>
              </w:numPr>
              <w:spacing w:after="0" w:line="240" w:lineRule="auto"/>
              <w:jc w:val="both"/>
              <w:rPr>
                <w:rFonts w:ascii="Book Antiqua" w:hAnsi="Book Antiqua"/>
                <w:sz w:val="20"/>
                <w:szCs w:val="20"/>
              </w:rPr>
            </w:pPr>
            <w:r w:rsidRPr="001120E9">
              <w:rPr>
                <w:rFonts w:ascii="Book Antiqua" w:hAnsi="Book Antiqua"/>
                <w:sz w:val="20"/>
                <w:szCs w:val="20"/>
              </w:rPr>
              <w:t xml:space="preserve">1 table, 2 chairs with 02 tube  lights, adequate shelves, display props  in each stalls </w:t>
            </w:r>
          </w:p>
          <w:p w:rsidR="002F779B" w:rsidRPr="001120E9" w:rsidRDefault="002F779B" w:rsidP="00A21092">
            <w:pPr>
              <w:pStyle w:val="ListParagraph"/>
              <w:numPr>
                <w:ilvl w:val="0"/>
                <w:numId w:val="7"/>
              </w:numPr>
              <w:spacing w:after="0" w:line="240" w:lineRule="auto"/>
              <w:jc w:val="both"/>
              <w:rPr>
                <w:rFonts w:ascii="Book Antiqua" w:hAnsi="Book Antiqua"/>
                <w:sz w:val="20"/>
                <w:szCs w:val="20"/>
              </w:rPr>
            </w:pPr>
            <w:r w:rsidRPr="001120E9">
              <w:rPr>
                <w:rFonts w:ascii="Book Antiqua" w:hAnsi="Book Antiqua"/>
                <w:sz w:val="20"/>
                <w:szCs w:val="20"/>
              </w:rPr>
              <w:t xml:space="preserve">Proper light arrangements with power backup </w:t>
            </w:r>
          </w:p>
          <w:p w:rsidR="002F779B" w:rsidRPr="001120E9" w:rsidRDefault="002F779B" w:rsidP="00A21092">
            <w:pPr>
              <w:pStyle w:val="ListParagraph"/>
              <w:numPr>
                <w:ilvl w:val="0"/>
                <w:numId w:val="7"/>
              </w:numPr>
              <w:spacing w:after="0" w:line="240" w:lineRule="auto"/>
              <w:jc w:val="both"/>
              <w:rPr>
                <w:rFonts w:ascii="Book Antiqua" w:hAnsi="Book Antiqua"/>
                <w:sz w:val="20"/>
                <w:szCs w:val="20"/>
              </w:rPr>
            </w:pPr>
            <w:r w:rsidRPr="001120E9">
              <w:rPr>
                <w:rFonts w:ascii="Book Antiqua" w:hAnsi="Book Antiqua"/>
                <w:sz w:val="20"/>
                <w:szCs w:val="20"/>
              </w:rPr>
              <w:t>Drinking water facility  Public convenience if require (Temporary)</w:t>
            </w:r>
          </w:p>
          <w:p w:rsidR="002F779B" w:rsidRPr="001120E9" w:rsidRDefault="002F779B" w:rsidP="00A21092">
            <w:pPr>
              <w:pStyle w:val="ListParagraph"/>
              <w:numPr>
                <w:ilvl w:val="0"/>
                <w:numId w:val="7"/>
              </w:numPr>
              <w:spacing w:after="0" w:line="240" w:lineRule="auto"/>
              <w:jc w:val="both"/>
              <w:rPr>
                <w:rFonts w:ascii="Book Antiqua" w:hAnsi="Book Antiqua"/>
                <w:sz w:val="20"/>
                <w:szCs w:val="20"/>
              </w:rPr>
            </w:pPr>
            <w:r w:rsidRPr="001120E9">
              <w:rPr>
                <w:rFonts w:ascii="Book Antiqua" w:hAnsi="Book Antiqua"/>
                <w:sz w:val="20"/>
                <w:szCs w:val="20"/>
              </w:rPr>
              <w:t xml:space="preserve">NOC from Police, Fire Service, Municipal Corporation and Electric department etc. if required and all other such expenses related to organizing the event. </w:t>
            </w:r>
          </w:p>
          <w:p w:rsidR="002F779B" w:rsidRPr="00BE6724" w:rsidRDefault="002F779B" w:rsidP="00A21092">
            <w:pPr>
              <w:pStyle w:val="ListParagraph"/>
              <w:numPr>
                <w:ilvl w:val="0"/>
                <w:numId w:val="7"/>
              </w:numPr>
              <w:spacing w:after="0" w:line="240" w:lineRule="auto"/>
              <w:jc w:val="both"/>
              <w:rPr>
                <w:rFonts w:ascii="Book Antiqua" w:hAnsi="Book Antiqua"/>
                <w:sz w:val="20"/>
                <w:szCs w:val="20"/>
              </w:rPr>
            </w:pPr>
            <w:r w:rsidRPr="001120E9">
              <w:rPr>
                <w:rFonts w:ascii="Book Antiqua" w:hAnsi="Book Antiqua"/>
                <w:bCs/>
                <w:sz w:val="20"/>
                <w:szCs w:val="20"/>
              </w:rPr>
              <w:t>Arrangements of stage etc. for  performance /ongoing activities during the event</w:t>
            </w:r>
          </w:p>
          <w:p w:rsidR="002F779B" w:rsidRPr="001120E9" w:rsidRDefault="002F779B" w:rsidP="00A21092">
            <w:pPr>
              <w:pStyle w:val="ListParagraph"/>
              <w:numPr>
                <w:ilvl w:val="0"/>
                <w:numId w:val="7"/>
              </w:numPr>
              <w:spacing w:after="0" w:line="240" w:lineRule="auto"/>
              <w:jc w:val="both"/>
              <w:rPr>
                <w:rFonts w:ascii="Book Antiqua" w:hAnsi="Book Antiqua"/>
                <w:sz w:val="20"/>
                <w:szCs w:val="20"/>
              </w:rPr>
            </w:pPr>
            <w:r>
              <w:rPr>
                <w:rFonts w:ascii="Book Antiqua" w:hAnsi="Book Antiqua"/>
                <w:bCs/>
                <w:sz w:val="20"/>
                <w:szCs w:val="20"/>
              </w:rPr>
              <w:t>Arrangements of Thematic Display of Products developed by SC Artisans.</w:t>
            </w:r>
          </w:p>
        </w:tc>
        <w:tc>
          <w:tcPr>
            <w:tcW w:w="630" w:type="dxa"/>
            <w:tcBorders>
              <w:top w:val="single" w:sz="4" w:space="0" w:color="auto"/>
              <w:left w:val="single" w:sz="4" w:space="0" w:color="auto"/>
              <w:bottom w:val="single" w:sz="4" w:space="0" w:color="auto"/>
              <w:right w:val="single" w:sz="4" w:space="0" w:color="auto"/>
            </w:tcBorders>
          </w:tcPr>
          <w:p w:rsidR="002F779B" w:rsidRPr="001120E9" w:rsidRDefault="002F779B" w:rsidP="00A21092">
            <w:pPr>
              <w:spacing w:after="0" w:line="240" w:lineRule="auto"/>
              <w:jc w:val="both"/>
              <w:rPr>
                <w:rFonts w:ascii="Book Antiqua" w:hAnsi="Book Antiqua"/>
                <w:sz w:val="20"/>
              </w:rPr>
            </w:pPr>
          </w:p>
          <w:p w:rsidR="002F779B" w:rsidRPr="001120E9" w:rsidRDefault="002F779B" w:rsidP="00A21092">
            <w:pPr>
              <w:spacing w:after="0" w:line="240" w:lineRule="auto"/>
              <w:jc w:val="both"/>
              <w:rPr>
                <w:rFonts w:ascii="Book Antiqua" w:hAnsi="Book Antiqua"/>
                <w:sz w:val="20"/>
              </w:rPr>
            </w:pPr>
          </w:p>
          <w:p w:rsidR="002F779B" w:rsidRPr="001120E9" w:rsidRDefault="002F779B" w:rsidP="00A21092">
            <w:pPr>
              <w:spacing w:after="0" w:line="240" w:lineRule="auto"/>
              <w:jc w:val="both"/>
              <w:rPr>
                <w:rFonts w:ascii="Book Antiqua" w:hAnsi="Book Antiqua"/>
                <w:sz w:val="20"/>
              </w:rPr>
            </w:pPr>
            <w:r w:rsidRPr="001120E9">
              <w:rPr>
                <w:rFonts w:ascii="Book Antiqua" w:hAnsi="Book Antiqua"/>
                <w:sz w:val="20"/>
              </w:rPr>
              <w:t>01</w:t>
            </w:r>
          </w:p>
          <w:p w:rsidR="002F779B" w:rsidRPr="001120E9" w:rsidRDefault="002F779B" w:rsidP="00A21092">
            <w:pPr>
              <w:spacing w:after="0" w:line="240" w:lineRule="auto"/>
              <w:jc w:val="both"/>
              <w:rPr>
                <w:rFonts w:ascii="Book Antiqua" w:hAnsi="Book Antiqua"/>
                <w:sz w:val="20"/>
              </w:rPr>
            </w:pPr>
          </w:p>
          <w:p w:rsidR="002F779B" w:rsidRPr="001120E9" w:rsidRDefault="002F779B" w:rsidP="00A21092">
            <w:pPr>
              <w:spacing w:after="0" w:line="240" w:lineRule="auto"/>
              <w:jc w:val="both"/>
              <w:rPr>
                <w:rFonts w:ascii="Book Antiqua" w:hAnsi="Book Antiqua"/>
                <w:sz w:val="20"/>
              </w:rPr>
            </w:pPr>
          </w:p>
          <w:p w:rsidR="002F779B" w:rsidRPr="001120E9" w:rsidRDefault="002F779B" w:rsidP="00A21092">
            <w:pPr>
              <w:spacing w:after="0" w:line="240" w:lineRule="auto"/>
              <w:jc w:val="both"/>
              <w:rPr>
                <w:rFonts w:ascii="Book Antiqua" w:hAnsi="Book Antiqua"/>
                <w:sz w:val="20"/>
              </w:rPr>
            </w:pPr>
            <w:r w:rsidRPr="001120E9">
              <w:rPr>
                <w:rFonts w:ascii="Book Antiqua" w:hAnsi="Book Antiqua"/>
                <w:sz w:val="20"/>
              </w:rPr>
              <w:t>20</w:t>
            </w:r>
          </w:p>
          <w:p w:rsidR="002F779B" w:rsidRPr="001120E9" w:rsidRDefault="002F779B" w:rsidP="00A21092">
            <w:pPr>
              <w:spacing w:after="0" w:line="240" w:lineRule="auto"/>
              <w:jc w:val="both"/>
              <w:rPr>
                <w:rFonts w:ascii="Book Antiqua" w:hAnsi="Book Antiqua"/>
                <w:sz w:val="20"/>
              </w:rPr>
            </w:pPr>
          </w:p>
          <w:p w:rsidR="002F779B" w:rsidRPr="001120E9" w:rsidRDefault="002F779B" w:rsidP="00A21092">
            <w:pPr>
              <w:spacing w:after="0" w:line="240" w:lineRule="auto"/>
              <w:jc w:val="both"/>
              <w:rPr>
                <w:rFonts w:ascii="Book Antiqua" w:hAnsi="Book Antiqua"/>
                <w:sz w:val="20"/>
              </w:rPr>
            </w:pPr>
            <w:r w:rsidRPr="001120E9">
              <w:rPr>
                <w:rFonts w:ascii="Book Antiqua" w:hAnsi="Book Antiqua"/>
                <w:sz w:val="20"/>
              </w:rPr>
              <w:t>20</w:t>
            </w:r>
          </w:p>
          <w:p w:rsidR="002F779B" w:rsidRPr="001120E9" w:rsidRDefault="002F779B" w:rsidP="00A21092">
            <w:pPr>
              <w:spacing w:after="0" w:line="240" w:lineRule="auto"/>
              <w:jc w:val="both"/>
              <w:rPr>
                <w:rFonts w:ascii="Book Antiqua" w:hAnsi="Book Antiqua"/>
                <w:sz w:val="20"/>
              </w:rPr>
            </w:pPr>
          </w:p>
          <w:p w:rsidR="002F779B" w:rsidRPr="001120E9" w:rsidRDefault="002F779B" w:rsidP="00A21092">
            <w:pPr>
              <w:spacing w:after="0" w:line="240" w:lineRule="auto"/>
              <w:jc w:val="both"/>
              <w:rPr>
                <w:rFonts w:ascii="Book Antiqua" w:hAnsi="Book Antiqua"/>
                <w:sz w:val="20"/>
              </w:rPr>
            </w:pPr>
            <w:r w:rsidRPr="001120E9">
              <w:rPr>
                <w:rFonts w:ascii="Book Antiqua" w:hAnsi="Book Antiqua"/>
                <w:sz w:val="20"/>
              </w:rPr>
              <w:t>1</w:t>
            </w:r>
          </w:p>
          <w:p w:rsidR="002F779B" w:rsidRPr="001120E9" w:rsidRDefault="002F779B" w:rsidP="00A21092">
            <w:pPr>
              <w:spacing w:after="0" w:line="240" w:lineRule="auto"/>
              <w:jc w:val="both"/>
              <w:rPr>
                <w:rFonts w:ascii="Book Antiqua" w:hAnsi="Book Antiqua"/>
                <w:sz w:val="20"/>
              </w:rPr>
            </w:pPr>
          </w:p>
          <w:p w:rsidR="002F779B" w:rsidRPr="001120E9" w:rsidRDefault="002F779B" w:rsidP="00A21092">
            <w:pPr>
              <w:spacing w:after="0" w:line="240" w:lineRule="auto"/>
              <w:jc w:val="both"/>
              <w:rPr>
                <w:rFonts w:ascii="Book Antiqua" w:hAnsi="Book Antiqua"/>
                <w:sz w:val="20"/>
              </w:rPr>
            </w:pPr>
          </w:p>
          <w:p w:rsidR="002F779B" w:rsidRPr="001120E9" w:rsidRDefault="002F779B" w:rsidP="00A21092">
            <w:pPr>
              <w:spacing w:after="0" w:line="240" w:lineRule="auto"/>
              <w:jc w:val="both"/>
              <w:rPr>
                <w:rFonts w:ascii="Book Antiqua" w:hAnsi="Book Antiqua"/>
                <w:sz w:val="20"/>
              </w:rPr>
            </w:pPr>
          </w:p>
        </w:tc>
      </w:tr>
      <w:tr w:rsidR="002F779B" w:rsidRPr="001120E9" w:rsidTr="00A21092">
        <w:tc>
          <w:tcPr>
            <w:tcW w:w="900" w:type="dxa"/>
            <w:tcBorders>
              <w:top w:val="single" w:sz="4" w:space="0" w:color="auto"/>
              <w:left w:val="single" w:sz="4" w:space="0" w:color="auto"/>
              <w:bottom w:val="single" w:sz="4" w:space="0" w:color="auto"/>
              <w:right w:val="single" w:sz="4" w:space="0" w:color="auto"/>
            </w:tcBorders>
          </w:tcPr>
          <w:p w:rsidR="002F779B" w:rsidRPr="001120E9" w:rsidRDefault="002F779B" w:rsidP="00A21092">
            <w:pPr>
              <w:spacing w:after="0" w:line="240" w:lineRule="auto"/>
              <w:jc w:val="both"/>
              <w:rPr>
                <w:rFonts w:ascii="Book Antiqua" w:hAnsi="Book Antiqua"/>
                <w:sz w:val="20"/>
              </w:rPr>
            </w:pPr>
            <w:r w:rsidRPr="001120E9">
              <w:rPr>
                <w:rFonts w:ascii="Book Antiqua" w:hAnsi="Book Antiqua"/>
                <w:sz w:val="20"/>
              </w:rPr>
              <w:t>2.</w:t>
            </w:r>
          </w:p>
        </w:tc>
        <w:tc>
          <w:tcPr>
            <w:tcW w:w="7380" w:type="dxa"/>
            <w:tcBorders>
              <w:top w:val="single" w:sz="4" w:space="0" w:color="auto"/>
              <w:left w:val="single" w:sz="4" w:space="0" w:color="auto"/>
              <w:bottom w:val="single" w:sz="4" w:space="0" w:color="auto"/>
              <w:right w:val="single" w:sz="4" w:space="0" w:color="auto"/>
            </w:tcBorders>
          </w:tcPr>
          <w:p w:rsidR="002F779B" w:rsidRPr="001120E9" w:rsidRDefault="002F779B" w:rsidP="00A21092">
            <w:pPr>
              <w:spacing w:after="0" w:line="240" w:lineRule="auto"/>
              <w:jc w:val="both"/>
              <w:rPr>
                <w:rFonts w:ascii="Book Antiqua" w:hAnsi="Book Antiqua"/>
                <w:sz w:val="20"/>
              </w:rPr>
            </w:pPr>
            <w:r>
              <w:rPr>
                <w:rFonts w:ascii="Book Antiqua" w:hAnsi="Book Antiqua"/>
                <w:sz w:val="20"/>
              </w:rPr>
              <w:t>Transportation of</w:t>
            </w:r>
            <w:r w:rsidRPr="001120E9">
              <w:rPr>
                <w:rFonts w:ascii="Book Antiqua" w:hAnsi="Book Antiqua"/>
                <w:sz w:val="20"/>
              </w:rPr>
              <w:t xml:space="preserve"> goods/merchandize including insurance</w:t>
            </w:r>
          </w:p>
        </w:tc>
        <w:tc>
          <w:tcPr>
            <w:tcW w:w="630" w:type="dxa"/>
            <w:tcBorders>
              <w:top w:val="single" w:sz="4" w:space="0" w:color="auto"/>
              <w:left w:val="single" w:sz="4" w:space="0" w:color="auto"/>
              <w:bottom w:val="single" w:sz="4" w:space="0" w:color="auto"/>
              <w:right w:val="single" w:sz="4" w:space="0" w:color="auto"/>
            </w:tcBorders>
          </w:tcPr>
          <w:p w:rsidR="002F779B" w:rsidRPr="001120E9" w:rsidRDefault="002F779B" w:rsidP="00A21092">
            <w:pPr>
              <w:spacing w:after="0" w:line="240" w:lineRule="auto"/>
              <w:jc w:val="both"/>
              <w:rPr>
                <w:rFonts w:ascii="Book Antiqua" w:hAnsi="Book Antiqua"/>
                <w:sz w:val="20"/>
              </w:rPr>
            </w:pPr>
          </w:p>
        </w:tc>
      </w:tr>
      <w:tr w:rsidR="002F779B" w:rsidRPr="001120E9" w:rsidTr="00A21092">
        <w:tc>
          <w:tcPr>
            <w:tcW w:w="900" w:type="dxa"/>
            <w:tcBorders>
              <w:top w:val="single" w:sz="4" w:space="0" w:color="auto"/>
              <w:left w:val="single" w:sz="4" w:space="0" w:color="auto"/>
              <w:bottom w:val="single" w:sz="4" w:space="0" w:color="auto"/>
              <w:right w:val="single" w:sz="4" w:space="0" w:color="auto"/>
            </w:tcBorders>
          </w:tcPr>
          <w:p w:rsidR="002F779B" w:rsidRPr="001120E9" w:rsidRDefault="002F779B" w:rsidP="00A21092">
            <w:pPr>
              <w:spacing w:after="0" w:line="240" w:lineRule="auto"/>
              <w:jc w:val="both"/>
              <w:rPr>
                <w:rFonts w:ascii="Book Antiqua" w:hAnsi="Book Antiqua"/>
                <w:sz w:val="20"/>
              </w:rPr>
            </w:pPr>
            <w:r w:rsidRPr="001120E9">
              <w:rPr>
                <w:rFonts w:ascii="Book Antiqua" w:hAnsi="Book Antiqua"/>
                <w:sz w:val="20"/>
              </w:rPr>
              <w:t>3.</w:t>
            </w:r>
          </w:p>
        </w:tc>
        <w:tc>
          <w:tcPr>
            <w:tcW w:w="7380" w:type="dxa"/>
            <w:tcBorders>
              <w:top w:val="single" w:sz="4" w:space="0" w:color="auto"/>
              <w:left w:val="single" w:sz="4" w:space="0" w:color="auto"/>
              <w:bottom w:val="single" w:sz="4" w:space="0" w:color="auto"/>
              <w:right w:val="single" w:sz="4" w:space="0" w:color="auto"/>
            </w:tcBorders>
          </w:tcPr>
          <w:p w:rsidR="002F779B" w:rsidRPr="001120E9" w:rsidRDefault="002F779B" w:rsidP="00A21092">
            <w:pPr>
              <w:spacing w:after="0" w:line="240" w:lineRule="auto"/>
              <w:jc w:val="both"/>
              <w:rPr>
                <w:rFonts w:ascii="Book Antiqua" w:hAnsi="Book Antiqua"/>
                <w:sz w:val="20"/>
              </w:rPr>
            </w:pPr>
            <w:r w:rsidRPr="001120E9">
              <w:rPr>
                <w:rFonts w:ascii="Book Antiqua" w:hAnsi="Book Antiqua"/>
                <w:sz w:val="20"/>
              </w:rPr>
              <w:t>Publicity &amp; Promotion, Advertisement</w:t>
            </w:r>
            <w:r>
              <w:rPr>
                <w:rFonts w:ascii="Book Antiqua" w:hAnsi="Book Antiqua"/>
                <w:sz w:val="20"/>
              </w:rPr>
              <w:t>, Directory Entry including</w:t>
            </w:r>
            <w:r w:rsidRPr="001120E9">
              <w:rPr>
                <w:rFonts w:ascii="Book Antiqua" w:hAnsi="Book Antiqua"/>
                <w:sz w:val="20"/>
              </w:rPr>
              <w:t xml:space="preserve"> </w:t>
            </w:r>
            <w:r>
              <w:rPr>
                <w:rFonts w:ascii="Book Antiqua" w:hAnsi="Book Antiqua"/>
                <w:sz w:val="20"/>
              </w:rPr>
              <w:t>banners, hoardings, photography, videography etc.</w:t>
            </w:r>
          </w:p>
          <w:p w:rsidR="002F779B" w:rsidRPr="001120E9" w:rsidRDefault="002F779B" w:rsidP="00A21092">
            <w:pPr>
              <w:pStyle w:val="ListParagraph"/>
              <w:numPr>
                <w:ilvl w:val="0"/>
                <w:numId w:val="8"/>
              </w:numPr>
              <w:spacing w:after="0" w:line="240" w:lineRule="auto"/>
              <w:jc w:val="both"/>
              <w:rPr>
                <w:rFonts w:ascii="Book Antiqua" w:hAnsi="Book Antiqua"/>
                <w:sz w:val="20"/>
                <w:szCs w:val="20"/>
              </w:rPr>
            </w:pPr>
            <w:r w:rsidRPr="001120E9">
              <w:rPr>
                <w:rFonts w:ascii="Book Antiqua" w:hAnsi="Book Antiqua"/>
                <w:sz w:val="20"/>
                <w:szCs w:val="20"/>
              </w:rPr>
              <w:t>Preparation &amp; Erection of one big hoarding size 10 ft. x 20 ft.</w:t>
            </w:r>
          </w:p>
          <w:p w:rsidR="002F779B" w:rsidRPr="001120E9" w:rsidRDefault="002F779B" w:rsidP="00A21092">
            <w:pPr>
              <w:pStyle w:val="ListParagraph"/>
              <w:numPr>
                <w:ilvl w:val="0"/>
                <w:numId w:val="8"/>
              </w:numPr>
              <w:spacing w:after="0" w:line="240" w:lineRule="auto"/>
              <w:jc w:val="both"/>
              <w:rPr>
                <w:rFonts w:ascii="Book Antiqua" w:hAnsi="Book Antiqua"/>
                <w:sz w:val="20"/>
                <w:szCs w:val="20"/>
              </w:rPr>
            </w:pPr>
            <w:r w:rsidRPr="001120E9">
              <w:rPr>
                <w:rFonts w:ascii="Book Antiqua" w:hAnsi="Book Antiqua"/>
                <w:sz w:val="20"/>
                <w:szCs w:val="20"/>
              </w:rPr>
              <w:t>5 standees of size 3 ft. x 6 ft.; Hoardings/ banners, directory entry, pole bunting etc.</w:t>
            </w:r>
          </w:p>
          <w:p w:rsidR="002F779B" w:rsidRPr="001120E9" w:rsidRDefault="002F779B" w:rsidP="00A21092">
            <w:pPr>
              <w:pStyle w:val="ListParagraph"/>
              <w:numPr>
                <w:ilvl w:val="0"/>
                <w:numId w:val="8"/>
              </w:numPr>
              <w:spacing w:after="0" w:line="240" w:lineRule="auto"/>
              <w:jc w:val="both"/>
              <w:rPr>
                <w:rFonts w:ascii="Book Antiqua" w:hAnsi="Book Antiqua"/>
                <w:sz w:val="20"/>
                <w:szCs w:val="20"/>
              </w:rPr>
            </w:pPr>
            <w:r w:rsidRPr="001120E9">
              <w:rPr>
                <w:rFonts w:ascii="Book Antiqua" w:hAnsi="Book Antiqua"/>
                <w:sz w:val="20"/>
                <w:szCs w:val="20"/>
              </w:rPr>
              <w:t>Directory Entry including banners, photography, videography etc.</w:t>
            </w:r>
          </w:p>
          <w:p w:rsidR="002F779B" w:rsidRPr="001120E9" w:rsidRDefault="002F779B" w:rsidP="00A21092">
            <w:pPr>
              <w:pStyle w:val="ListParagraph"/>
              <w:numPr>
                <w:ilvl w:val="0"/>
                <w:numId w:val="8"/>
              </w:numPr>
              <w:spacing w:after="0" w:line="240" w:lineRule="auto"/>
              <w:jc w:val="both"/>
              <w:rPr>
                <w:rFonts w:ascii="Book Antiqua" w:hAnsi="Book Antiqua"/>
                <w:sz w:val="20"/>
                <w:szCs w:val="20"/>
              </w:rPr>
            </w:pPr>
            <w:r w:rsidRPr="001120E9">
              <w:rPr>
                <w:rFonts w:ascii="Book Antiqua" w:hAnsi="Book Antiqua"/>
                <w:sz w:val="20"/>
                <w:szCs w:val="20"/>
              </w:rPr>
              <w:t xml:space="preserve">Printing of   Invitation Cards </w:t>
            </w:r>
          </w:p>
          <w:p w:rsidR="002F779B" w:rsidRPr="001120E9" w:rsidRDefault="002F779B" w:rsidP="00A21092">
            <w:pPr>
              <w:pStyle w:val="ListParagraph"/>
              <w:numPr>
                <w:ilvl w:val="0"/>
                <w:numId w:val="8"/>
              </w:numPr>
              <w:spacing w:after="0" w:line="240" w:lineRule="auto"/>
              <w:jc w:val="both"/>
              <w:rPr>
                <w:rFonts w:ascii="Book Antiqua" w:hAnsi="Book Antiqua"/>
                <w:sz w:val="20"/>
                <w:szCs w:val="20"/>
              </w:rPr>
            </w:pPr>
            <w:r w:rsidRPr="001120E9">
              <w:rPr>
                <w:rFonts w:ascii="Book Antiqua" w:hAnsi="Book Antiqua"/>
                <w:sz w:val="20"/>
                <w:szCs w:val="20"/>
              </w:rPr>
              <w:t>Printing of backdrops</w:t>
            </w:r>
          </w:p>
          <w:p w:rsidR="002F779B" w:rsidRPr="001120E9" w:rsidRDefault="002F779B" w:rsidP="00A21092">
            <w:pPr>
              <w:pStyle w:val="ListParagraph"/>
              <w:numPr>
                <w:ilvl w:val="0"/>
                <w:numId w:val="8"/>
              </w:numPr>
              <w:spacing w:after="0" w:line="240" w:lineRule="auto"/>
              <w:jc w:val="both"/>
              <w:rPr>
                <w:rFonts w:ascii="Book Antiqua" w:hAnsi="Book Antiqua"/>
                <w:sz w:val="20"/>
                <w:szCs w:val="20"/>
              </w:rPr>
            </w:pPr>
            <w:r w:rsidRPr="001120E9">
              <w:rPr>
                <w:rFonts w:ascii="Book Antiqua" w:hAnsi="Book Antiqua"/>
                <w:sz w:val="20"/>
                <w:szCs w:val="20"/>
              </w:rPr>
              <w:t>Printing of handbills</w:t>
            </w:r>
          </w:p>
          <w:p w:rsidR="002F779B" w:rsidRPr="001120E9" w:rsidRDefault="002F779B" w:rsidP="00A21092">
            <w:pPr>
              <w:pStyle w:val="ListParagraph"/>
              <w:numPr>
                <w:ilvl w:val="0"/>
                <w:numId w:val="8"/>
              </w:numPr>
              <w:spacing w:after="0" w:line="240" w:lineRule="auto"/>
              <w:jc w:val="both"/>
              <w:rPr>
                <w:rFonts w:ascii="Book Antiqua" w:hAnsi="Book Antiqua"/>
                <w:sz w:val="20"/>
                <w:szCs w:val="20"/>
              </w:rPr>
            </w:pPr>
            <w:r w:rsidRPr="001120E9">
              <w:rPr>
                <w:rFonts w:ascii="Book Antiqua" w:hAnsi="Book Antiqua"/>
                <w:sz w:val="20"/>
                <w:szCs w:val="20"/>
              </w:rPr>
              <w:t xml:space="preserve">Flower Bouquets (preferably rose bouquets)  </w:t>
            </w:r>
          </w:p>
          <w:p w:rsidR="002F779B" w:rsidRPr="00BE6724" w:rsidRDefault="002F779B" w:rsidP="00A21092">
            <w:pPr>
              <w:pStyle w:val="ListParagraph"/>
              <w:numPr>
                <w:ilvl w:val="0"/>
                <w:numId w:val="8"/>
              </w:numPr>
              <w:spacing w:after="0" w:line="240" w:lineRule="auto"/>
              <w:jc w:val="both"/>
              <w:rPr>
                <w:rFonts w:ascii="Book Antiqua" w:hAnsi="Book Antiqua"/>
                <w:sz w:val="20"/>
                <w:szCs w:val="20"/>
              </w:rPr>
            </w:pPr>
            <w:r w:rsidRPr="001120E9">
              <w:rPr>
                <w:rFonts w:ascii="Book Antiqua" w:hAnsi="Book Antiqua"/>
                <w:sz w:val="20"/>
                <w:szCs w:val="20"/>
              </w:rPr>
              <w:t>Ushers / other VIP Protocols for 5 days</w:t>
            </w:r>
          </w:p>
        </w:tc>
        <w:tc>
          <w:tcPr>
            <w:tcW w:w="630" w:type="dxa"/>
            <w:tcBorders>
              <w:top w:val="single" w:sz="4" w:space="0" w:color="auto"/>
              <w:left w:val="single" w:sz="4" w:space="0" w:color="auto"/>
              <w:bottom w:val="single" w:sz="4" w:space="0" w:color="auto"/>
              <w:right w:val="single" w:sz="4" w:space="0" w:color="auto"/>
            </w:tcBorders>
          </w:tcPr>
          <w:p w:rsidR="002F779B" w:rsidRPr="001120E9" w:rsidRDefault="002F779B" w:rsidP="00A21092">
            <w:pPr>
              <w:spacing w:after="0" w:line="240" w:lineRule="auto"/>
              <w:jc w:val="both"/>
              <w:rPr>
                <w:rFonts w:ascii="Book Antiqua" w:hAnsi="Book Antiqua"/>
                <w:sz w:val="20"/>
              </w:rPr>
            </w:pPr>
          </w:p>
        </w:tc>
      </w:tr>
    </w:tbl>
    <w:p w:rsidR="002F779B" w:rsidRDefault="002F779B" w:rsidP="002F779B">
      <w:pPr>
        <w:pStyle w:val="BodyText3"/>
        <w:spacing w:after="0"/>
        <w:ind w:firstLine="720"/>
        <w:jc w:val="both"/>
        <w:rPr>
          <w:sz w:val="21"/>
          <w:szCs w:val="21"/>
        </w:rPr>
      </w:pPr>
    </w:p>
    <w:p w:rsidR="002F779B" w:rsidRPr="00831759" w:rsidRDefault="002F779B" w:rsidP="002F779B">
      <w:pPr>
        <w:pStyle w:val="BodyText3"/>
        <w:spacing w:after="0"/>
        <w:ind w:firstLine="720"/>
        <w:jc w:val="both"/>
        <w:rPr>
          <w:sz w:val="22"/>
          <w:szCs w:val="22"/>
        </w:rPr>
      </w:pPr>
    </w:p>
    <w:p w:rsidR="002F779B" w:rsidRPr="006A394F" w:rsidRDefault="002F779B" w:rsidP="002F779B">
      <w:pPr>
        <w:pStyle w:val="BodyText3"/>
        <w:spacing w:after="0"/>
        <w:ind w:firstLine="720"/>
        <w:jc w:val="both"/>
        <w:rPr>
          <w:rFonts w:ascii="Bookman Old Style" w:hAnsi="Bookman Old Style"/>
          <w:sz w:val="22"/>
          <w:szCs w:val="22"/>
        </w:rPr>
      </w:pPr>
      <w:r w:rsidRPr="00831759">
        <w:rPr>
          <w:sz w:val="22"/>
          <w:szCs w:val="22"/>
        </w:rPr>
        <w:t xml:space="preserve">In case your firm is interested to undertake the above specified job, please submit your technical bid and financial bid separately in a sealed cover superscripted as “Quotations for Thematic Exhibition of Indian handicraft products for the benefit of SC artisans from various parts of the country in </w:t>
      </w:r>
      <w:r w:rsidRPr="00831759">
        <w:rPr>
          <w:rFonts w:ascii="Bookman Old Style" w:hAnsi="Bookman Old Style"/>
          <w:sz w:val="22"/>
          <w:szCs w:val="22"/>
        </w:rPr>
        <w:t xml:space="preserve">Baroda, Chandigarh, Solan(H.P), Dharamsala (HP), Amritsar and </w:t>
      </w:r>
      <w:r w:rsidRPr="006A394F">
        <w:rPr>
          <w:rFonts w:ascii="Bookman Old Style" w:hAnsi="Bookman Old Style"/>
          <w:sz w:val="22"/>
          <w:szCs w:val="22"/>
        </w:rPr>
        <w:t>Delhi (Craft Museum/ Dilli Haat)</w:t>
      </w:r>
      <w:r>
        <w:rPr>
          <w:rFonts w:ascii="Bookman Old Style" w:hAnsi="Bookman Old Style"/>
          <w:sz w:val="22"/>
          <w:szCs w:val="22"/>
        </w:rPr>
        <w:t xml:space="preserve"> </w:t>
      </w:r>
      <w:r w:rsidRPr="00831759">
        <w:rPr>
          <w:sz w:val="22"/>
          <w:szCs w:val="22"/>
        </w:rPr>
        <w:t xml:space="preserve">and send the same to </w:t>
      </w:r>
      <w:r>
        <w:rPr>
          <w:b/>
          <w:bCs/>
          <w:sz w:val="22"/>
          <w:szCs w:val="22"/>
        </w:rPr>
        <w:t>Council of Handicrafts Development Corporations, West Block No. 7, R. K. Puram, New Delhi - 110066</w:t>
      </w:r>
      <w:r w:rsidRPr="00831759">
        <w:rPr>
          <w:sz w:val="22"/>
          <w:szCs w:val="22"/>
        </w:rPr>
        <w:t xml:space="preserve"> as per details given in the tender on or before </w:t>
      </w:r>
      <w:r>
        <w:rPr>
          <w:sz w:val="22"/>
          <w:szCs w:val="22"/>
        </w:rPr>
        <w:t xml:space="preserve">18.08.2016 </w:t>
      </w:r>
      <w:r w:rsidRPr="00831759">
        <w:rPr>
          <w:sz w:val="22"/>
          <w:szCs w:val="22"/>
        </w:rPr>
        <w:t xml:space="preserve">up to </w:t>
      </w:r>
      <w:r>
        <w:rPr>
          <w:sz w:val="22"/>
          <w:szCs w:val="22"/>
        </w:rPr>
        <w:t>3</w:t>
      </w:r>
      <w:r w:rsidRPr="00831759">
        <w:rPr>
          <w:sz w:val="22"/>
          <w:szCs w:val="22"/>
        </w:rPr>
        <w:t>.00 PM.</w:t>
      </w:r>
      <w:r>
        <w:rPr>
          <w:sz w:val="22"/>
          <w:szCs w:val="22"/>
        </w:rPr>
        <w:t xml:space="preserve"> The agency shall make a presentation on 18.08.2016 at 3.15 PM. </w:t>
      </w:r>
      <w:r w:rsidRPr="00831759">
        <w:rPr>
          <w:sz w:val="22"/>
          <w:szCs w:val="22"/>
        </w:rPr>
        <w:t xml:space="preserve">The financial quotations shall be opened on </w:t>
      </w:r>
      <w:r>
        <w:rPr>
          <w:sz w:val="22"/>
          <w:szCs w:val="22"/>
        </w:rPr>
        <w:t xml:space="preserve">18.08.2016 </w:t>
      </w:r>
      <w:r w:rsidRPr="00831759">
        <w:rPr>
          <w:sz w:val="22"/>
          <w:szCs w:val="22"/>
        </w:rPr>
        <w:t xml:space="preserve">at </w:t>
      </w:r>
      <w:r>
        <w:rPr>
          <w:sz w:val="22"/>
          <w:szCs w:val="22"/>
        </w:rPr>
        <w:t>4</w:t>
      </w:r>
      <w:r w:rsidRPr="00831759">
        <w:rPr>
          <w:sz w:val="22"/>
          <w:szCs w:val="22"/>
        </w:rPr>
        <w:t>.</w:t>
      </w:r>
      <w:r>
        <w:rPr>
          <w:sz w:val="22"/>
          <w:szCs w:val="22"/>
        </w:rPr>
        <w:t>15</w:t>
      </w:r>
      <w:r w:rsidRPr="00831759">
        <w:rPr>
          <w:sz w:val="22"/>
          <w:szCs w:val="22"/>
        </w:rPr>
        <w:t xml:space="preserve"> PM.</w:t>
      </w:r>
    </w:p>
    <w:p w:rsidR="002F779B" w:rsidRPr="00A51287" w:rsidRDefault="002F779B" w:rsidP="002F779B">
      <w:pPr>
        <w:spacing w:after="0" w:line="240" w:lineRule="auto"/>
        <w:ind w:firstLine="720"/>
        <w:jc w:val="both"/>
        <w:rPr>
          <w:rFonts w:ascii="Book Antiqua" w:hAnsi="Book Antiqua"/>
          <w:sz w:val="21"/>
          <w:szCs w:val="21"/>
        </w:rPr>
      </w:pPr>
    </w:p>
    <w:p w:rsidR="002F779B" w:rsidRDefault="002F779B" w:rsidP="002F779B">
      <w:pPr>
        <w:pStyle w:val="BodyText3"/>
        <w:spacing w:after="0"/>
        <w:jc w:val="both"/>
        <w:rPr>
          <w:b/>
          <w:bCs/>
          <w:sz w:val="21"/>
          <w:szCs w:val="21"/>
          <w:u w:val="single"/>
        </w:rPr>
      </w:pPr>
    </w:p>
    <w:p w:rsidR="002F779B" w:rsidRDefault="002F779B" w:rsidP="002F779B">
      <w:pPr>
        <w:pStyle w:val="BodyText3"/>
        <w:spacing w:after="0"/>
        <w:jc w:val="both"/>
        <w:rPr>
          <w:b/>
          <w:bCs/>
          <w:sz w:val="21"/>
          <w:szCs w:val="21"/>
          <w:u w:val="single"/>
        </w:rPr>
      </w:pPr>
    </w:p>
    <w:p w:rsidR="002F779B" w:rsidRDefault="002F779B" w:rsidP="002F779B">
      <w:pPr>
        <w:pStyle w:val="BodyText3"/>
        <w:spacing w:after="0"/>
        <w:jc w:val="both"/>
        <w:rPr>
          <w:b/>
          <w:bCs/>
          <w:sz w:val="21"/>
          <w:szCs w:val="21"/>
          <w:u w:val="single"/>
        </w:rPr>
      </w:pPr>
    </w:p>
    <w:p w:rsidR="002F779B" w:rsidRPr="00A51287" w:rsidRDefault="002F779B" w:rsidP="002F779B">
      <w:pPr>
        <w:pStyle w:val="BodyText3"/>
        <w:spacing w:after="0"/>
        <w:jc w:val="both"/>
        <w:rPr>
          <w:b/>
          <w:bCs/>
          <w:sz w:val="21"/>
          <w:szCs w:val="21"/>
          <w:u w:val="single"/>
        </w:rPr>
      </w:pPr>
      <w:r w:rsidRPr="00A51287">
        <w:rPr>
          <w:b/>
          <w:bCs/>
          <w:sz w:val="21"/>
          <w:szCs w:val="21"/>
          <w:u w:val="single"/>
        </w:rPr>
        <w:t xml:space="preserve">Eligibility criteria </w:t>
      </w:r>
    </w:p>
    <w:p w:rsidR="002F779B" w:rsidRPr="00A51287" w:rsidRDefault="002F779B" w:rsidP="002F779B">
      <w:pPr>
        <w:pStyle w:val="BodyText3"/>
        <w:spacing w:after="0"/>
        <w:jc w:val="both"/>
        <w:rPr>
          <w:b/>
          <w:bCs/>
          <w:sz w:val="21"/>
          <w:szCs w:val="21"/>
          <w:u w:val="single"/>
        </w:rPr>
      </w:pPr>
    </w:p>
    <w:p w:rsidR="002F779B" w:rsidRPr="00755C0F" w:rsidRDefault="002F779B" w:rsidP="002F779B">
      <w:pPr>
        <w:pStyle w:val="ListParagraph"/>
        <w:numPr>
          <w:ilvl w:val="0"/>
          <w:numId w:val="9"/>
        </w:numPr>
        <w:jc w:val="both"/>
        <w:rPr>
          <w:rFonts w:ascii="Book Antiqua" w:hAnsi="Book Antiqua"/>
          <w:sz w:val="24"/>
          <w:szCs w:val="24"/>
        </w:rPr>
      </w:pPr>
      <w:r w:rsidRPr="00755C0F">
        <w:rPr>
          <w:rFonts w:ascii="Book Antiqua" w:hAnsi="Book Antiqua"/>
          <w:sz w:val="24"/>
          <w:szCs w:val="24"/>
        </w:rPr>
        <w:t>The organization shall be private, public, Government owned legal entity or a registered advertising and event management company of repute.</w:t>
      </w:r>
    </w:p>
    <w:p w:rsidR="002F779B" w:rsidRPr="00755C0F" w:rsidRDefault="002F779B" w:rsidP="002F779B">
      <w:pPr>
        <w:pStyle w:val="ListParagraph"/>
        <w:numPr>
          <w:ilvl w:val="0"/>
          <w:numId w:val="9"/>
        </w:numPr>
        <w:spacing w:after="0"/>
        <w:jc w:val="both"/>
        <w:rPr>
          <w:rFonts w:ascii="Book Antiqua" w:hAnsi="Book Antiqua"/>
          <w:sz w:val="24"/>
          <w:szCs w:val="24"/>
        </w:rPr>
      </w:pPr>
      <w:r w:rsidRPr="00755C0F">
        <w:rPr>
          <w:rFonts w:ascii="Book Antiqua" w:hAnsi="Book Antiqua"/>
          <w:sz w:val="24"/>
          <w:szCs w:val="24"/>
        </w:rPr>
        <w:t>The organization shall be in the business of managing events, exhibitions, advertising, publicity and allied services for at least past five years continuously starting from 2009-10 with the turnover of not less than Rs.1.00 crore per year and having valid PAN No., Service Tax registration No. of the company duly supported with credible documents including experience in the field of Event Management.</w:t>
      </w:r>
    </w:p>
    <w:p w:rsidR="002F779B" w:rsidRPr="00755C0F" w:rsidRDefault="002F779B" w:rsidP="002F779B">
      <w:pPr>
        <w:pStyle w:val="ListParagraph"/>
        <w:numPr>
          <w:ilvl w:val="0"/>
          <w:numId w:val="9"/>
        </w:numPr>
        <w:spacing w:after="0"/>
        <w:jc w:val="both"/>
        <w:rPr>
          <w:rFonts w:ascii="Book Antiqua" w:hAnsi="Book Antiqua"/>
          <w:sz w:val="24"/>
          <w:szCs w:val="24"/>
        </w:rPr>
      </w:pPr>
      <w:r w:rsidRPr="00755C0F">
        <w:rPr>
          <w:rFonts w:ascii="Book Antiqua" w:hAnsi="Book Antiqua"/>
          <w:sz w:val="24"/>
          <w:szCs w:val="24"/>
        </w:rPr>
        <w:t xml:space="preserve">The organization should not be debarred or blacklisted by CBI or any State/ Central Govt. Department. </w:t>
      </w:r>
    </w:p>
    <w:p w:rsidR="002F779B" w:rsidRPr="00755C0F" w:rsidRDefault="002F779B" w:rsidP="002F779B">
      <w:pPr>
        <w:pStyle w:val="BodyText3"/>
        <w:spacing w:after="0"/>
        <w:ind w:firstLine="360"/>
        <w:jc w:val="both"/>
        <w:rPr>
          <w:b/>
          <w:bCs/>
          <w:sz w:val="24"/>
          <w:szCs w:val="24"/>
          <w:u w:val="single"/>
        </w:rPr>
      </w:pPr>
    </w:p>
    <w:p w:rsidR="002F779B" w:rsidRPr="00831759" w:rsidRDefault="002F779B" w:rsidP="002F779B">
      <w:pPr>
        <w:pStyle w:val="BodyText3"/>
        <w:spacing w:after="0"/>
        <w:ind w:firstLine="360"/>
        <w:jc w:val="both"/>
        <w:rPr>
          <w:b/>
          <w:bCs/>
          <w:sz w:val="22"/>
          <w:szCs w:val="22"/>
          <w:u w:val="single"/>
        </w:rPr>
      </w:pPr>
      <w:r w:rsidRPr="00831759">
        <w:rPr>
          <w:b/>
          <w:bCs/>
          <w:sz w:val="22"/>
          <w:szCs w:val="22"/>
          <w:u w:val="single"/>
        </w:rPr>
        <w:t>Technical Bid</w:t>
      </w:r>
    </w:p>
    <w:p w:rsidR="002F779B" w:rsidRPr="00831759" w:rsidRDefault="002F779B" w:rsidP="002F779B">
      <w:pPr>
        <w:pStyle w:val="BodyText3"/>
        <w:spacing w:after="0"/>
        <w:ind w:firstLine="360"/>
        <w:jc w:val="both"/>
        <w:rPr>
          <w:b/>
          <w:bCs/>
          <w:sz w:val="22"/>
          <w:szCs w:val="22"/>
          <w:u w:val="single"/>
        </w:rPr>
      </w:pPr>
    </w:p>
    <w:p w:rsidR="002F779B" w:rsidRPr="00755C0F" w:rsidRDefault="002F779B" w:rsidP="002F779B">
      <w:pPr>
        <w:pStyle w:val="BodyText3"/>
        <w:numPr>
          <w:ilvl w:val="0"/>
          <w:numId w:val="6"/>
        </w:numPr>
        <w:spacing w:after="0"/>
        <w:jc w:val="both"/>
        <w:rPr>
          <w:sz w:val="24"/>
          <w:szCs w:val="24"/>
        </w:rPr>
      </w:pPr>
      <w:r w:rsidRPr="00755C0F">
        <w:rPr>
          <w:sz w:val="24"/>
          <w:szCs w:val="24"/>
        </w:rPr>
        <w:t xml:space="preserve">The technical bids shall comprise of dummies of entrance gate, hoardings, banner, pole bunting, Invitation card, fascia of the stalls and beautification etc. in a sealed cover and superscripted as “Quotations for Thematic Exhibition of Indian handicraft products for the benefit of SC artisans from various parts of the country in </w:t>
      </w:r>
      <w:r w:rsidRPr="00755C0F">
        <w:rPr>
          <w:rFonts w:ascii="Bookman Old Style" w:hAnsi="Bookman Old Style"/>
          <w:sz w:val="24"/>
          <w:szCs w:val="24"/>
        </w:rPr>
        <w:t xml:space="preserve">Baroda, Chandigarh, </w:t>
      </w:r>
      <w:proofErr w:type="gramStart"/>
      <w:r w:rsidRPr="00755C0F">
        <w:rPr>
          <w:rFonts w:ascii="Bookman Old Style" w:hAnsi="Bookman Old Style"/>
          <w:sz w:val="24"/>
          <w:szCs w:val="24"/>
        </w:rPr>
        <w:t>Solan(</w:t>
      </w:r>
      <w:proofErr w:type="gramEnd"/>
      <w:r w:rsidRPr="00755C0F">
        <w:rPr>
          <w:rFonts w:ascii="Bookman Old Style" w:hAnsi="Bookman Old Style"/>
          <w:sz w:val="24"/>
          <w:szCs w:val="24"/>
        </w:rPr>
        <w:t xml:space="preserve">H.P), Dharamsala (HP), Amritsar and </w:t>
      </w:r>
      <w:r w:rsidRPr="00247C53">
        <w:rPr>
          <w:rFonts w:ascii="Bookman Old Style" w:hAnsi="Bookman Old Style"/>
          <w:sz w:val="24"/>
          <w:szCs w:val="24"/>
        </w:rPr>
        <w:t>Delhi (Craft Museum/ Dilli Haat)</w:t>
      </w:r>
      <w:r w:rsidRPr="00755C0F">
        <w:rPr>
          <w:rFonts w:ascii="Bookman Old Style" w:hAnsi="Bookman Old Style"/>
          <w:sz w:val="24"/>
          <w:szCs w:val="24"/>
        </w:rPr>
        <w:t xml:space="preserve"> </w:t>
      </w:r>
      <w:r w:rsidRPr="00755C0F">
        <w:rPr>
          <w:sz w:val="24"/>
          <w:szCs w:val="24"/>
        </w:rPr>
        <w:t xml:space="preserve">(Technical Bid).  </w:t>
      </w:r>
    </w:p>
    <w:p w:rsidR="002F779B" w:rsidRPr="00755C0F" w:rsidRDefault="002F779B" w:rsidP="002F779B">
      <w:pPr>
        <w:pStyle w:val="BodyText3"/>
        <w:numPr>
          <w:ilvl w:val="0"/>
          <w:numId w:val="6"/>
        </w:numPr>
        <w:spacing w:after="0"/>
        <w:jc w:val="both"/>
        <w:rPr>
          <w:sz w:val="24"/>
          <w:szCs w:val="24"/>
        </w:rPr>
      </w:pPr>
      <w:r w:rsidRPr="00755C0F">
        <w:rPr>
          <w:sz w:val="24"/>
          <w:szCs w:val="24"/>
        </w:rPr>
        <w:t xml:space="preserve">Company profile, experience, turnover in the core business etc. </w:t>
      </w:r>
    </w:p>
    <w:p w:rsidR="002F779B" w:rsidRPr="00755C0F" w:rsidRDefault="002F779B" w:rsidP="002F779B">
      <w:pPr>
        <w:pStyle w:val="BodyText3"/>
        <w:numPr>
          <w:ilvl w:val="0"/>
          <w:numId w:val="6"/>
        </w:numPr>
        <w:spacing w:after="0"/>
        <w:jc w:val="both"/>
        <w:rPr>
          <w:sz w:val="24"/>
          <w:szCs w:val="24"/>
        </w:rPr>
      </w:pPr>
      <w:r w:rsidRPr="00755C0F">
        <w:rPr>
          <w:sz w:val="24"/>
          <w:szCs w:val="24"/>
        </w:rPr>
        <w:t xml:space="preserve">The applicant and all parties constituting the applicant shall provide such evidence of their continued eligibility satisfactory of Chairman (Cohands) as he shall demand. </w:t>
      </w:r>
    </w:p>
    <w:p w:rsidR="002F779B" w:rsidRPr="00755C0F" w:rsidRDefault="002F779B" w:rsidP="002F779B">
      <w:pPr>
        <w:pStyle w:val="BodyText3"/>
        <w:numPr>
          <w:ilvl w:val="0"/>
          <w:numId w:val="6"/>
        </w:numPr>
        <w:spacing w:after="0"/>
        <w:jc w:val="both"/>
        <w:rPr>
          <w:sz w:val="24"/>
          <w:szCs w:val="24"/>
        </w:rPr>
      </w:pPr>
      <w:r w:rsidRPr="00755C0F">
        <w:rPr>
          <w:sz w:val="24"/>
          <w:szCs w:val="24"/>
        </w:rPr>
        <w:t>The Technical Bid should be accompanied by EMD of Rs.50</w:t>
      </w:r>
      <w:proofErr w:type="gramStart"/>
      <w:r w:rsidRPr="00755C0F">
        <w:rPr>
          <w:sz w:val="24"/>
          <w:szCs w:val="24"/>
        </w:rPr>
        <w:t>,000</w:t>
      </w:r>
      <w:proofErr w:type="gramEnd"/>
      <w:r w:rsidRPr="00755C0F">
        <w:rPr>
          <w:sz w:val="24"/>
          <w:szCs w:val="24"/>
        </w:rPr>
        <w:t xml:space="preserve">/- in the form of Pay Order/ Demand Draft issued by any Nationalized Bank in favour of “Council of Handicrafts Development Corporations”, New Delhi.  Earnest money in any other form will not be accepted.   </w:t>
      </w:r>
    </w:p>
    <w:p w:rsidR="002F779B" w:rsidRPr="00755C0F" w:rsidRDefault="002F779B" w:rsidP="002F779B">
      <w:pPr>
        <w:pStyle w:val="BodyText3"/>
        <w:numPr>
          <w:ilvl w:val="0"/>
          <w:numId w:val="6"/>
        </w:numPr>
        <w:spacing w:after="0"/>
        <w:jc w:val="both"/>
        <w:rPr>
          <w:sz w:val="24"/>
          <w:szCs w:val="24"/>
        </w:rPr>
      </w:pPr>
      <w:r w:rsidRPr="00755C0F">
        <w:rPr>
          <w:sz w:val="24"/>
          <w:szCs w:val="24"/>
        </w:rPr>
        <w:t xml:space="preserve">Tender not accompanied by Earnest money are liable to be summarily rejected. </w:t>
      </w:r>
    </w:p>
    <w:p w:rsidR="002F779B" w:rsidRPr="00755C0F" w:rsidRDefault="002F779B" w:rsidP="002F779B">
      <w:pPr>
        <w:pStyle w:val="BodyText3"/>
        <w:numPr>
          <w:ilvl w:val="0"/>
          <w:numId w:val="6"/>
        </w:numPr>
        <w:spacing w:after="0"/>
        <w:jc w:val="both"/>
        <w:rPr>
          <w:sz w:val="24"/>
          <w:szCs w:val="24"/>
        </w:rPr>
      </w:pPr>
      <w:r w:rsidRPr="00755C0F">
        <w:rPr>
          <w:sz w:val="24"/>
          <w:szCs w:val="24"/>
        </w:rPr>
        <w:t xml:space="preserve">EMD of unsuccessful applicants will be returned without interest after the finalization of the tender at the expenses of such applicants within a reasonable time as per rules and regulations in this behalf.  </w:t>
      </w:r>
    </w:p>
    <w:p w:rsidR="002F779B" w:rsidRPr="00755C0F" w:rsidRDefault="002F779B" w:rsidP="002F779B">
      <w:pPr>
        <w:pStyle w:val="BodyText3"/>
        <w:numPr>
          <w:ilvl w:val="0"/>
          <w:numId w:val="6"/>
        </w:numPr>
        <w:spacing w:after="0"/>
        <w:jc w:val="both"/>
        <w:rPr>
          <w:sz w:val="24"/>
          <w:szCs w:val="24"/>
        </w:rPr>
      </w:pPr>
      <w:r w:rsidRPr="00755C0F">
        <w:rPr>
          <w:sz w:val="24"/>
          <w:szCs w:val="24"/>
        </w:rPr>
        <w:t>Technical Bids shall be evaluated and list of technically qualified applications will be prepared by the Committee.</w:t>
      </w:r>
    </w:p>
    <w:p w:rsidR="002F779B" w:rsidRPr="00755C0F" w:rsidRDefault="002F779B" w:rsidP="002F779B">
      <w:pPr>
        <w:pStyle w:val="BodyText3"/>
        <w:numPr>
          <w:ilvl w:val="0"/>
          <w:numId w:val="6"/>
        </w:numPr>
        <w:spacing w:after="0"/>
        <w:jc w:val="both"/>
        <w:rPr>
          <w:sz w:val="24"/>
          <w:szCs w:val="24"/>
        </w:rPr>
      </w:pPr>
      <w:r w:rsidRPr="00755C0F">
        <w:rPr>
          <w:sz w:val="24"/>
          <w:szCs w:val="24"/>
        </w:rPr>
        <w:t xml:space="preserve">Financial bids of only those tenders will be opened who are found to be technically qualified and suitable by the Committee. </w:t>
      </w:r>
    </w:p>
    <w:p w:rsidR="002F779B" w:rsidRPr="00755C0F" w:rsidRDefault="002F779B" w:rsidP="002F779B">
      <w:pPr>
        <w:pStyle w:val="BodyText3"/>
        <w:numPr>
          <w:ilvl w:val="0"/>
          <w:numId w:val="6"/>
        </w:numPr>
        <w:spacing w:after="0"/>
        <w:jc w:val="both"/>
        <w:rPr>
          <w:sz w:val="24"/>
          <w:szCs w:val="24"/>
        </w:rPr>
      </w:pPr>
      <w:r w:rsidRPr="00755C0F">
        <w:rPr>
          <w:sz w:val="24"/>
          <w:szCs w:val="24"/>
        </w:rPr>
        <w:t>The tendering firms whose technical bid is found to be in order shall be asked to make a presentation of their concept plan.</w:t>
      </w:r>
    </w:p>
    <w:p w:rsidR="002F779B" w:rsidRPr="00755C0F" w:rsidRDefault="002F779B" w:rsidP="002F779B">
      <w:pPr>
        <w:pStyle w:val="BodyText3"/>
        <w:numPr>
          <w:ilvl w:val="0"/>
          <w:numId w:val="6"/>
        </w:numPr>
        <w:spacing w:after="0"/>
        <w:jc w:val="both"/>
        <w:rPr>
          <w:sz w:val="24"/>
          <w:szCs w:val="24"/>
        </w:rPr>
      </w:pPr>
      <w:r w:rsidRPr="00755C0F">
        <w:rPr>
          <w:sz w:val="24"/>
          <w:szCs w:val="24"/>
        </w:rPr>
        <w:t>The applicant should produce valid evidence such as copy of balance sheet at least five years, registration certificate if any.</w:t>
      </w:r>
    </w:p>
    <w:p w:rsidR="002F779B" w:rsidRPr="00755C0F" w:rsidRDefault="002F779B" w:rsidP="002F779B">
      <w:pPr>
        <w:pStyle w:val="BodyText3"/>
        <w:numPr>
          <w:ilvl w:val="0"/>
          <w:numId w:val="6"/>
        </w:numPr>
        <w:spacing w:after="0"/>
        <w:jc w:val="both"/>
        <w:rPr>
          <w:sz w:val="24"/>
          <w:szCs w:val="24"/>
        </w:rPr>
      </w:pPr>
      <w:r w:rsidRPr="00755C0F">
        <w:rPr>
          <w:sz w:val="24"/>
          <w:szCs w:val="24"/>
        </w:rPr>
        <w:lastRenderedPageBreak/>
        <w:t xml:space="preserve">An affidavit regarding </w:t>
      </w:r>
      <w:proofErr w:type="spellStart"/>
      <w:r w:rsidRPr="00755C0F">
        <w:rPr>
          <w:sz w:val="24"/>
          <w:szCs w:val="24"/>
        </w:rPr>
        <w:t>non involvement</w:t>
      </w:r>
      <w:proofErr w:type="spellEnd"/>
      <w:r w:rsidRPr="00755C0F">
        <w:rPr>
          <w:sz w:val="24"/>
          <w:szCs w:val="24"/>
        </w:rPr>
        <w:t xml:space="preserve"> in any corrupt practices and </w:t>
      </w:r>
      <w:proofErr w:type="spellStart"/>
      <w:r w:rsidRPr="00755C0F">
        <w:rPr>
          <w:sz w:val="24"/>
          <w:szCs w:val="24"/>
        </w:rPr>
        <w:t>non black</w:t>
      </w:r>
      <w:proofErr w:type="spellEnd"/>
      <w:r w:rsidRPr="00755C0F">
        <w:rPr>
          <w:sz w:val="24"/>
          <w:szCs w:val="24"/>
        </w:rPr>
        <w:t xml:space="preserve"> listed by any govt. agency. </w:t>
      </w:r>
    </w:p>
    <w:p w:rsidR="002F779B" w:rsidRPr="00755C0F" w:rsidRDefault="002F779B" w:rsidP="002F779B">
      <w:pPr>
        <w:pStyle w:val="BodyText3"/>
        <w:numPr>
          <w:ilvl w:val="0"/>
          <w:numId w:val="6"/>
        </w:numPr>
        <w:spacing w:after="0"/>
        <w:jc w:val="both"/>
        <w:rPr>
          <w:sz w:val="24"/>
          <w:szCs w:val="24"/>
        </w:rPr>
      </w:pPr>
      <w:r w:rsidRPr="00755C0F">
        <w:rPr>
          <w:sz w:val="24"/>
          <w:szCs w:val="24"/>
        </w:rPr>
        <w:t>Score Criteria for selection of technical bids</w:t>
      </w:r>
    </w:p>
    <w:p w:rsidR="002F779B" w:rsidRPr="00755C0F" w:rsidRDefault="002F779B" w:rsidP="002F779B">
      <w:pPr>
        <w:pStyle w:val="BodyText3"/>
        <w:spacing w:after="0"/>
        <w:jc w:val="both"/>
        <w:rPr>
          <w:sz w:val="21"/>
          <w:szCs w:val="21"/>
        </w:rPr>
      </w:pPr>
    </w:p>
    <w:p w:rsidR="002F779B" w:rsidRPr="00A51287" w:rsidRDefault="002F779B" w:rsidP="002F779B">
      <w:pPr>
        <w:pStyle w:val="BodyText3"/>
        <w:spacing w:after="0"/>
        <w:ind w:left="360"/>
        <w:jc w:val="both"/>
        <w:rPr>
          <w:b/>
          <w:bCs/>
          <w:sz w:val="21"/>
          <w:szCs w:val="21"/>
        </w:rPr>
      </w:pPr>
      <w:r w:rsidRPr="00A51287">
        <w:rPr>
          <w:b/>
          <w:bCs/>
          <w:sz w:val="21"/>
          <w:szCs w:val="21"/>
        </w:rPr>
        <w:t xml:space="preserve">Technical evaluation criteria:  </w:t>
      </w:r>
    </w:p>
    <w:tbl>
      <w:tblPr>
        <w:tblW w:w="9000" w:type="dxa"/>
        <w:tblInd w:w="280" w:type="dxa"/>
        <w:shd w:val="clear" w:color="auto" w:fill="FFFFFF"/>
        <w:tblCellMar>
          <w:left w:w="0" w:type="dxa"/>
          <w:right w:w="0" w:type="dxa"/>
        </w:tblCellMar>
        <w:tblLook w:val="04A0" w:firstRow="1" w:lastRow="0" w:firstColumn="1" w:lastColumn="0" w:noHBand="0" w:noVBand="1"/>
      </w:tblPr>
      <w:tblGrid>
        <w:gridCol w:w="355"/>
        <w:gridCol w:w="3785"/>
        <w:gridCol w:w="4011"/>
        <w:gridCol w:w="849"/>
      </w:tblGrid>
      <w:tr w:rsidR="002F779B" w:rsidRPr="00AF51CF" w:rsidTr="00A21092">
        <w:trPr>
          <w:trHeight w:val="403"/>
        </w:trPr>
        <w:tc>
          <w:tcPr>
            <w:tcW w:w="355" w:type="dxa"/>
            <w:tcBorders>
              <w:top w:val="single" w:sz="8" w:space="0" w:color="auto"/>
              <w:left w:val="single" w:sz="8" w:space="0" w:color="auto"/>
              <w:bottom w:val="single" w:sz="8" w:space="0" w:color="auto"/>
              <w:right w:val="single" w:sz="8" w:space="0" w:color="auto"/>
            </w:tcBorders>
            <w:shd w:val="clear" w:color="auto" w:fill="FFFFFF"/>
          </w:tcPr>
          <w:p w:rsidR="002F779B" w:rsidRPr="00AF51CF" w:rsidRDefault="002F779B" w:rsidP="00A21092">
            <w:pPr>
              <w:spacing w:after="0"/>
              <w:jc w:val="center"/>
              <w:rPr>
                <w:rFonts w:ascii="Book Antiqua" w:hAnsi="Book Antiqua"/>
                <w:b/>
                <w:bCs/>
                <w:sz w:val="20"/>
              </w:rPr>
            </w:pPr>
            <w:r w:rsidRPr="00AF51CF">
              <w:rPr>
                <w:rFonts w:ascii="Book Antiqua" w:hAnsi="Book Antiqua"/>
                <w:b/>
                <w:bCs/>
                <w:sz w:val="20"/>
              </w:rPr>
              <w:t>S No.</w:t>
            </w:r>
          </w:p>
        </w:tc>
        <w:tc>
          <w:tcPr>
            <w:tcW w:w="37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F779B" w:rsidRPr="00AF51CF" w:rsidRDefault="002F779B" w:rsidP="00A21092">
            <w:pPr>
              <w:spacing w:after="0"/>
              <w:jc w:val="center"/>
              <w:rPr>
                <w:rFonts w:ascii="Book Antiqua" w:hAnsi="Book Antiqua"/>
                <w:sz w:val="20"/>
              </w:rPr>
            </w:pPr>
            <w:r w:rsidRPr="00AF51CF">
              <w:rPr>
                <w:rFonts w:ascii="Book Antiqua" w:hAnsi="Book Antiqua"/>
                <w:b/>
                <w:bCs/>
                <w:sz w:val="20"/>
              </w:rPr>
              <w:t>Items</w:t>
            </w:r>
          </w:p>
        </w:tc>
        <w:tc>
          <w:tcPr>
            <w:tcW w:w="40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F779B" w:rsidRPr="00AF51CF" w:rsidRDefault="002F779B" w:rsidP="00A21092">
            <w:pPr>
              <w:spacing w:after="0"/>
              <w:rPr>
                <w:rFonts w:ascii="Book Antiqua" w:hAnsi="Book Antiqua"/>
                <w:b/>
                <w:bCs/>
                <w:sz w:val="20"/>
              </w:rPr>
            </w:pPr>
            <w:r w:rsidRPr="00AF51CF">
              <w:rPr>
                <w:rFonts w:ascii="Book Antiqua" w:hAnsi="Book Antiqua"/>
                <w:b/>
                <w:bCs/>
                <w:sz w:val="20"/>
              </w:rPr>
              <w:t>Documents required to be submitted by the bidders</w:t>
            </w:r>
          </w:p>
        </w:tc>
        <w:tc>
          <w:tcPr>
            <w:tcW w:w="8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F779B" w:rsidRPr="00AF51CF" w:rsidRDefault="002F779B" w:rsidP="00A21092">
            <w:pPr>
              <w:spacing w:after="0"/>
              <w:jc w:val="center"/>
              <w:rPr>
                <w:rFonts w:ascii="Book Antiqua" w:hAnsi="Book Antiqua"/>
                <w:sz w:val="20"/>
              </w:rPr>
            </w:pPr>
            <w:r w:rsidRPr="00AF51CF">
              <w:rPr>
                <w:rFonts w:ascii="Book Antiqua" w:hAnsi="Book Antiqua"/>
                <w:b/>
                <w:bCs/>
                <w:sz w:val="20"/>
              </w:rPr>
              <w:t>Marks</w:t>
            </w:r>
          </w:p>
        </w:tc>
      </w:tr>
      <w:tr w:rsidR="002F779B" w:rsidRPr="00AF51CF" w:rsidTr="00A21092">
        <w:tc>
          <w:tcPr>
            <w:tcW w:w="355" w:type="dxa"/>
            <w:tcBorders>
              <w:top w:val="nil"/>
              <w:left w:val="single" w:sz="8" w:space="0" w:color="auto"/>
              <w:bottom w:val="single" w:sz="8" w:space="0" w:color="auto"/>
              <w:right w:val="single" w:sz="8" w:space="0" w:color="auto"/>
            </w:tcBorders>
            <w:shd w:val="clear" w:color="auto" w:fill="FFFFFF"/>
          </w:tcPr>
          <w:p w:rsidR="002F779B" w:rsidRPr="00AF51CF" w:rsidRDefault="002F779B" w:rsidP="00A21092">
            <w:pPr>
              <w:spacing w:after="0"/>
              <w:jc w:val="center"/>
              <w:rPr>
                <w:rFonts w:ascii="Book Antiqua" w:hAnsi="Book Antiqua"/>
                <w:sz w:val="20"/>
              </w:rPr>
            </w:pPr>
            <w:r w:rsidRPr="00AF51CF">
              <w:rPr>
                <w:rFonts w:ascii="Book Antiqua" w:hAnsi="Book Antiqua"/>
                <w:sz w:val="20"/>
              </w:rPr>
              <w:t>1.</w:t>
            </w:r>
          </w:p>
        </w:tc>
        <w:tc>
          <w:tcPr>
            <w:tcW w:w="3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F779B" w:rsidRPr="00AF51CF" w:rsidRDefault="002F779B" w:rsidP="00A21092">
            <w:pPr>
              <w:spacing w:after="0"/>
              <w:jc w:val="both"/>
              <w:rPr>
                <w:rFonts w:ascii="Book Antiqua" w:hAnsi="Book Antiqua"/>
                <w:sz w:val="20"/>
              </w:rPr>
            </w:pPr>
            <w:r w:rsidRPr="00AF51CF">
              <w:rPr>
                <w:rFonts w:ascii="Book Antiqua" w:hAnsi="Book Antiqua"/>
                <w:sz w:val="20"/>
              </w:rPr>
              <w:t>T</w:t>
            </w:r>
            <w:r>
              <w:rPr>
                <w:rFonts w:ascii="Book Antiqua" w:hAnsi="Book Antiqua"/>
                <w:sz w:val="20"/>
              </w:rPr>
              <w:t>urnover in core business - Rs. 1</w:t>
            </w:r>
            <w:r w:rsidRPr="00AF51CF">
              <w:rPr>
                <w:rFonts w:ascii="Book Antiqua" w:hAnsi="Book Antiqua"/>
                <w:sz w:val="20"/>
              </w:rPr>
              <w:t xml:space="preserve"> crores or above</w:t>
            </w:r>
          </w:p>
        </w:tc>
        <w:tc>
          <w:tcPr>
            <w:tcW w:w="4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779B" w:rsidRPr="00AF51CF" w:rsidRDefault="002F779B" w:rsidP="00A21092">
            <w:pPr>
              <w:spacing w:after="0"/>
              <w:jc w:val="both"/>
              <w:rPr>
                <w:rFonts w:ascii="Book Antiqua" w:hAnsi="Book Antiqua"/>
                <w:sz w:val="20"/>
              </w:rPr>
            </w:pPr>
            <w:r w:rsidRPr="00AF51CF">
              <w:rPr>
                <w:rFonts w:ascii="Book Antiqua" w:hAnsi="Book Antiqua"/>
                <w:sz w:val="20"/>
              </w:rPr>
              <w:t>Balance Sheet of the applicant</w:t>
            </w:r>
          </w:p>
        </w:tc>
        <w:tc>
          <w:tcPr>
            <w:tcW w:w="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779B" w:rsidRPr="00AF51CF" w:rsidRDefault="002F779B" w:rsidP="00A21092">
            <w:pPr>
              <w:spacing w:after="0"/>
              <w:rPr>
                <w:rFonts w:ascii="Book Antiqua" w:hAnsi="Book Antiqua"/>
                <w:sz w:val="20"/>
              </w:rPr>
            </w:pPr>
            <w:r>
              <w:rPr>
                <w:rFonts w:ascii="Book Antiqua" w:hAnsi="Book Antiqua"/>
                <w:sz w:val="20"/>
              </w:rPr>
              <w:t>15</w:t>
            </w:r>
          </w:p>
        </w:tc>
      </w:tr>
      <w:tr w:rsidR="002F779B" w:rsidRPr="00AF51CF" w:rsidTr="00A21092">
        <w:tc>
          <w:tcPr>
            <w:tcW w:w="355" w:type="dxa"/>
            <w:tcBorders>
              <w:top w:val="nil"/>
              <w:left w:val="single" w:sz="8" w:space="0" w:color="auto"/>
              <w:bottom w:val="single" w:sz="8" w:space="0" w:color="auto"/>
              <w:right w:val="single" w:sz="8" w:space="0" w:color="auto"/>
            </w:tcBorders>
            <w:shd w:val="clear" w:color="auto" w:fill="FFFFFF"/>
          </w:tcPr>
          <w:p w:rsidR="002F779B" w:rsidRPr="00AF51CF" w:rsidRDefault="002F779B" w:rsidP="00A21092">
            <w:pPr>
              <w:spacing w:after="0"/>
              <w:jc w:val="center"/>
              <w:rPr>
                <w:rFonts w:ascii="Book Antiqua" w:hAnsi="Book Antiqua"/>
                <w:sz w:val="20"/>
              </w:rPr>
            </w:pPr>
            <w:r w:rsidRPr="00AF51CF">
              <w:rPr>
                <w:rFonts w:ascii="Book Antiqua" w:hAnsi="Book Antiqua"/>
                <w:sz w:val="20"/>
              </w:rPr>
              <w:t>2.</w:t>
            </w:r>
          </w:p>
        </w:tc>
        <w:tc>
          <w:tcPr>
            <w:tcW w:w="3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F779B" w:rsidRPr="00AF51CF" w:rsidRDefault="002F779B" w:rsidP="00A21092">
            <w:pPr>
              <w:spacing w:after="0"/>
              <w:jc w:val="both"/>
              <w:rPr>
                <w:rFonts w:ascii="Book Antiqua" w:hAnsi="Book Antiqua"/>
                <w:sz w:val="20"/>
              </w:rPr>
            </w:pPr>
            <w:r>
              <w:rPr>
                <w:rFonts w:ascii="Book Antiqua" w:hAnsi="Book Antiqua"/>
                <w:sz w:val="20"/>
              </w:rPr>
              <w:t>Experience of Event Management Agency in the particular state (Local)</w:t>
            </w:r>
          </w:p>
        </w:tc>
        <w:tc>
          <w:tcPr>
            <w:tcW w:w="4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779B" w:rsidRPr="00AF51CF" w:rsidRDefault="002F779B" w:rsidP="00A21092">
            <w:pPr>
              <w:spacing w:after="0"/>
              <w:jc w:val="both"/>
              <w:rPr>
                <w:rFonts w:ascii="Book Antiqua" w:hAnsi="Book Antiqua"/>
                <w:sz w:val="20"/>
              </w:rPr>
            </w:pPr>
            <w:r w:rsidRPr="00AF51CF">
              <w:rPr>
                <w:rFonts w:ascii="Book Antiqua" w:hAnsi="Book Antiqua"/>
                <w:sz w:val="20"/>
              </w:rPr>
              <w:t>Documentary evidence through Award letters/ Completion Certificate/ Event Photographs references, etc.</w:t>
            </w:r>
          </w:p>
        </w:tc>
        <w:tc>
          <w:tcPr>
            <w:tcW w:w="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779B" w:rsidRPr="00AF51CF" w:rsidRDefault="002F779B" w:rsidP="00A21092">
            <w:pPr>
              <w:spacing w:after="0"/>
              <w:rPr>
                <w:rFonts w:ascii="Book Antiqua" w:hAnsi="Book Antiqua"/>
                <w:sz w:val="20"/>
              </w:rPr>
            </w:pPr>
            <w:r>
              <w:rPr>
                <w:rFonts w:ascii="Book Antiqua" w:hAnsi="Book Antiqua"/>
                <w:sz w:val="20"/>
              </w:rPr>
              <w:t>15</w:t>
            </w:r>
          </w:p>
        </w:tc>
      </w:tr>
      <w:tr w:rsidR="002F779B" w:rsidRPr="00AF51CF" w:rsidTr="00A21092">
        <w:tc>
          <w:tcPr>
            <w:tcW w:w="355" w:type="dxa"/>
            <w:tcBorders>
              <w:top w:val="nil"/>
              <w:left w:val="single" w:sz="8" w:space="0" w:color="auto"/>
              <w:bottom w:val="single" w:sz="8" w:space="0" w:color="auto"/>
              <w:right w:val="single" w:sz="8" w:space="0" w:color="auto"/>
            </w:tcBorders>
            <w:shd w:val="clear" w:color="auto" w:fill="FFFFFF"/>
          </w:tcPr>
          <w:p w:rsidR="002F779B" w:rsidRPr="00AF51CF" w:rsidRDefault="002F779B" w:rsidP="00A21092">
            <w:pPr>
              <w:spacing w:after="0"/>
              <w:jc w:val="center"/>
              <w:rPr>
                <w:rFonts w:ascii="Book Antiqua" w:hAnsi="Book Antiqua"/>
                <w:sz w:val="20"/>
              </w:rPr>
            </w:pPr>
            <w:r w:rsidRPr="00AF51CF">
              <w:rPr>
                <w:rFonts w:ascii="Book Antiqua" w:hAnsi="Book Antiqua"/>
                <w:sz w:val="20"/>
              </w:rPr>
              <w:t>3.</w:t>
            </w:r>
          </w:p>
        </w:tc>
        <w:tc>
          <w:tcPr>
            <w:tcW w:w="3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F779B" w:rsidRPr="00AF51CF" w:rsidRDefault="002F779B" w:rsidP="00A21092">
            <w:pPr>
              <w:spacing w:after="0"/>
              <w:jc w:val="both"/>
              <w:rPr>
                <w:rFonts w:ascii="Book Antiqua" w:hAnsi="Book Antiqua"/>
                <w:sz w:val="20"/>
              </w:rPr>
            </w:pPr>
            <w:r w:rsidRPr="00AF51CF">
              <w:rPr>
                <w:rFonts w:ascii="Book Antiqua" w:hAnsi="Book Antiqua"/>
                <w:sz w:val="20"/>
              </w:rPr>
              <w:t>Experience in managing events, exhibitions, advertising, publicity</w:t>
            </w:r>
          </w:p>
        </w:tc>
        <w:tc>
          <w:tcPr>
            <w:tcW w:w="4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779B" w:rsidRPr="00AF51CF" w:rsidRDefault="002F779B" w:rsidP="00A21092">
            <w:pPr>
              <w:spacing w:after="0"/>
              <w:jc w:val="both"/>
              <w:rPr>
                <w:rFonts w:ascii="Book Antiqua" w:hAnsi="Book Antiqua"/>
                <w:sz w:val="20"/>
              </w:rPr>
            </w:pPr>
            <w:r w:rsidRPr="00AF51CF">
              <w:rPr>
                <w:rFonts w:ascii="Book Antiqua" w:hAnsi="Book Antiqua"/>
                <w:sz w:val="20"/>
              </w:rPr>
              <w:t>Copies Orders/ Work Orders from any State/ Central Govt. Agencies, Public Sector Enterprises, etc.</w:t>
            </w:r>
          </w:p>
        </w:tc>
        <w:tc>
          <w:tcPr>
            <w:tcW w:w="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779B" w:rsidRPr="00AF51CF" w:rsidRDefault="002F779B" w:rsidP="00A21092">
            <w:pPr>
              <w:spacing w:after="0"/>
              <w:rPr>
                <w:rFonts w:ascii="Book Antiqua" w:hAnsi="Book Antiqua"/>
                <w:sz w:val="20"/>
              </w:rPr>
            </w:pPr>
            <w:r>
              <w:rPr>
                <w:rFonts w:ascii="Book Antiqua" w:hAnsi="Book Antiqua"/>
                <w:sz w:val="20"/>
              </w:rPr>
              <w:t>15</w:t>
            </w:r>
          </w:p>
        </w:tc>
      </w:tr>
      <w:tr w:rsidR="002F779B" w:rsidRPr="00AF51CF" w:rsidTr="00A21092">
        <w:tc>
          <w:tcPr>
            <w:tcW w:w="355" w:type="dxa"/>
            <w:tcBorders>
              <w:top w:val="nil"/>
              <w:left w:val="single" w:sz="8" w:space="0" w:color="auto"/>
              <w:bottom w:val="single" w:sz="8" w:space="0" w:color="auto"/>
              <w:right w:val="single" w:sz="8" w:space="0" w:color="auto"/>
            </w:tcBorders>
            <w:shd w:val="clear" w:color="auto" w:fill="FFFFFF"/>
          </w:tcPr>
          <w:p w:rsidR="002F779B" w:rsidRPr="00AF51CF" w:rsidRDefault="002F779B" w:rsidP="00A21092">
            <w:pPr>
              <w:spacing w:after="0"/>
              <w:jc w:val="center"/>
              <w:rPr>
                <w:rFonts w:ascii="Book Antiqua" w:hAnsi="Book Antiqua"/>
                <w:sz w:val="20"/>
              </w:rPr>
            </w:pPr>
            <w:r w:rsidRPr="00AF51CF">
              <w:rPr>
                <w:rFonts w:ascii="Book Antiqua" w:hAnsi="Book Antiqua"/>
                <w:sz w:val="20"/>
              </w:rPr>
              <w:t>4.</w:t>
            </w:r>
          </w:p>
        </w:tc>
        <w:tc>
          <w:tcPr>
            <w:tcW w:w="3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F779B" w:rsidRPr="00AF51CF" w:rsidRDefault="002F779B" w:rsidP="00A21092">
            <w:pPr>
              <w:spacing w:after="0"/>
              <w:jc w:val="both"/>
              <w:rPr>
                <w:rFonts w:ascii="Book Antiqua" w:hAnsi="Book Antiqua"/>
                <w:sz w:val="20"/>
              </w:rPr>
            </w:pPr>
            <w:r w:rsidRPr="00AF51CF">
              <w:rPr>
                <w:rFonts w:ascii="Book Antiqua" w:hAnsi="Book Antiqua"/>
                <w:sz w:val="20"/>
              </w:rPr>
              <w:t xml:space="preserve">Experience of managing at least 2 to 3 </w:t>
            </w:r>
            <w:r>
              <w:rPr>
                <w:rFonts w:ascii="Book Antiqua" w:hAnsi="Book Antiqua"/>
                <w:sz w:val="20"/>
              </w:rPr>
              <w:t xml:space="preserve">events </w:t>
            </w:r>
            <w:r w:rsidRPr="00AF51CF">
              <w:rPr>
                <w:rFonts w:ascii="Book Antiqua" w:hAnsi="Book Antiqua"/>
                <w:sz w:val="20"/>
              </w:rPr>
              <w:t xml:space="preserve">of similar </w:t>
            </w:r>
            <w:r>
              <w:rPr>
                <w:rFonts w:ascii="Book Antiqua" w:hAnsi="Book Antiqua"/>
                <w:sz w:val="20"/>
              </w:rPr>
              <w:t>nature in Metro cities of India.</w:t>
            </w:r>
          </w:p>
        </w:tc>
        <w:tc>
          <w:tcPr>
            <w:tcW w:w="4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779B" w:rsidRPr="00AF51CF" w:rsidRDefault="002F779B" w:rsidP="00A21092">
            <w:pPr>
              <w:spacing w:after="0"/>
              <w:jc w:val="both"/>
              <w:rPr>
                <w:rFonts w:ascii="Book Antiqua" w:hAnsi="Book Antiqua"/>
                <w:sz w:val="20"/>
              </w:rPr>
            </w:pPr>
            <w:r w:rsidRPr="00AF51CF">
              <w:rPr>
                <w:rFonts w:ascii="Book Antiqua" w:hAnsi="Book Antiqua"/>
                <w:sz w:val="20"/>
              </w:rPr>
              <w:t>Documentary evidence through Award letters/ Completion Certificates</w:t>
            </w:r>
            <w:proofErr w:type="gramStart"/>
            <w:r w:rsidRPr="00AF51CF">
              <w:rPr>
                <w:rFonts w:ascii="Book Antiqua" w:hAnsi="Book Antiqua"/>
                <w:sz w:val="20"/>
              </w:rPr>
              <w:t>/  Event</w:t>
            </w:r>
            <w:proofErr w:type="gramEnd"/>
            <w:r w:rsidRPr="00AF51CF">
              <w:rPr>
                <w:rFonts w:ascii="Book Antiqua" w:hAnsi="Book Antiqua"/>
                <w:sz w:val="20"/>
              </w:rPr>
              <w:t xml:space="preserve"> Photographs  references. Describing the  task/work executed successfully</w:t>
            </w:r>
          </w:p>
        </w:tc>
        <w:tc>
          <w:tcPr>
            <w:tcW w:w="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779B" w:rsidRPr="00AF51CF" w:rsidRDefault="002F779B" w:rsidP="00A21092">
            <w:pPr>
              <w:spacing w:after="0"/>
              <w:rPr>
                <w:rFonts w:ascii="Book Antiqua" w:hAnsi="Book Antiqua"/>
                <w:sz w:val="20"/>
              </w:rPr>
            </w:pPr>
            <w:r>
              <w:rPr>
                <w:rFonts w:ascii="Book Antiqua" w:hAnsi="Book Antiqua"/>
                <w:sz w:val="20"/>
              </w:rPr>
              <w:t>3</w:t>
            </w:r>
            <w:r w:rsidRPr="00AF51CF">
              <w:rPr>
                <w:rFonts w:ascii="Book Antiqua" w:hAnsi="Book Antiqua"/>
                <w:sz w:val="20"/>
              </w:rPr>
              <w:t>0</w:t>
            </w:r>
          </w:p>
        </w:tc>
      </w:tr>
      <w:tr w:rsidR="002F779B" w:rsidRPr="00AF51CF" w:rsidTr="00A21092">
        <w:tc>
          <w:tcPr>
            <w:tcW w:w="355" w:type="dxa"/>
            <w:tcBorders>
              <w:top w:val="nil"/>
              <w:left w:val="single" w:sz="8" w:space="0" w:color="auto"/>
              <w:bottom w:val="single" w:sz="8" w:space="0" w:color="auto"/>
              <w:right w:val="single" w:sz="8" w:space="0" w:color="auto"/>
            </w:tcBorders>
            <w:shd w:val="clear" w:color="auto" w:fill="FFFFFF"/>
          </w:tcPr>
          <w:p w:rsidR="002F779B" w:rsidRPr="00AF51CF" w:rsidRDefault="002F779B" w:rsidP="00A21092">
            <w:pPr>
              <w:spacing w:after="0"/>
              <w:jc w:val="center"/>
              <w:rPr>
                <w:rFonts w:ascii="Book Antiqua" w:hAnsi="Book Antiqua"/>
                <w:sz w:val="20"/>
              </w:rPr>
            </w:pPr>
            <w:r w:rsidRPr="00AF51CF">
              <w:rPr>
                <w:rFonts w:ascii="Book Antiqua" w:hAnsi="Book Antiqua"/>
                <w:sz w:val="20"/>
              </w:rPr>
              <w:t>5.</w:t>
            </w:r>
          </w:p>
        </w:tc>
        <w:tc>
          <w:tcPr>
            <w:tcW w:w="3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F779B" w:rsidRPr="00AF51CF" w:rsidRDefault="002F779B" w:rsidP="00A21092">
            <w:pPr>
              <w:spacing w:after="0"/>
              <w:jc w:val="both"/>
              <w:rPr>
                <w:rFonts w:ascii="Book Antiqua" w:hAnsi="Book Antiqua"/>
                <w:sz w:val="20"/>
              </w:rPr>
            </w:pPr>
            <w:r w:rsidRPr="00AF51CF">
              <w:rPr>
                <w:rFonts w:ascii="Book Antiqua" w:hAnsi="Book Antiqua"/>
                <w:sz w:val="20"/>
              </w:rPr>
              <w:t>Presentation with approach/methodology, concept, innovative/idea (value additions) etc</w:t>
            </w:r>
            <w:r>
              <w:rPr>
                <w:rFonts w:ascii="Book Antiqua" w:hAnsi="Book Antiqua"/>
                <w:sz w:val="20"/>
              </w:rPr>
              <w:t>.</w:t>
            </w:r>
            <w:r w:rsidRPr="00AF51CF">
              <w:rPr>
                <w:rFonts w:ascii="Book Antiqua" w:hAnsi="Book Antiqua"/>
                <w:sz w:val="20"/>
              </w:rPr>
              <w:t xml:space="preserve"> in actual execution</w:t>
            </w:r>
            <w:r>
              <w:rPr>
                <w:rFonts w:ascii="Book Antiqua" w:hAnsi="Book Antiqua"/>
                <w:sz w:val="20"/>
              </w:rPr>
              <w:t>.</w:t>
            </w:r>
          </w:p>
        </w:tc>
        <w:tc>
          <w:tcPr>
            <w:tcW w:w="4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779B" w:rsidRPr="00AF51CF" w:rsidRDefault="002F779B" w:rsidP="00A21092">
            <w:pPr>
              <w:spacing w:after="0"/>
              <w:jc w:val="both"/>
              <w:rPr>
                <w:rFonts w:ascii="Book Antiqua" w:hAnsi="Book Antiqua"/>
                <w:sz w:val="20"/>
              </w:rPr>
            </w:pPr>
            <w:r w:rsidRPr="00AF51CF">
              <w:rPr>
                <w:rFonts w:ascii="Book Antiqua" w:hAnsi="Book Antiqua"/>
                <w:sz w:val="20"/>
              </w:rPr>
              <w:t>Presentation</w:t>
            </w:r>
          </w:p>
        </w:tc>
        <w:tc>
          <w:tcPr>
            <w:tcW w:w="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779B" w:rsidRPr="00AF51CF" w:rsidRDefault="002F779B" w:rsidP="00A21092">
            <w:pPr>
              <w:spacing w:after="0"/>
              <w:rPr>
                <w:rFonts w:ascii="Book Antiqua" w:hAnsi="Book Antiqua"/>
                <w:sz w:val="20"/>
              </w:rPr>
            </w:pPr>
            <w:r>
              <w:rPr>
                <w:rFonts w:ascii="Book Antiqua" w:hAnsi="Book Antiqua"/>
                <w:sz w:val="20"/>
              </w:rPr>
              <w:t>25</w:t>
            </w:r>
          </w:p>
        </w:tc>
      </w:tr>
    </w:tbl>
    <w:p w:rsidR="002F779B" w:rsidRPr="00A51287" w:rsidRDefault="002F779B" w:rsidP="002F779B">
      <w:pPr>
        <w:pStyle w:val="ListParagraph"/>
        <w:ind w:left="0"/>
        <w:jc w:val="both"/>
        <w:rPr>
          <w:rFonts w:ascii="Book Antiqua" w:hAnsi="Book Antiqua"/>
          <w:sz w:val="21"/>
          <w:szCs w:val="21"/>
        </w:rPr>
      </w:pPr>
    </w:p>
    <w:p w:rsidR="002F779B" w:rsidRPr="00A51287" w:rsidRDefault="002F779B" w:rsidP="002F779B">
      <w:pPr>
        <w:pStyle w:val="ListParagraph"/>
        <w:ind w:left="0" w:firstLine="720"/>
        <w:jc w:val="both"/>
        <w:rPr>
          <w:rFonts w:ascii="Book Antiqua" w:hAnsi="Book Antiqua"/>
          <w:sz w:val="21"/>
          <w:szCs w:val="21"/>
        </w:rPr>
      </w:pPr>
      <w:r w:rsidRPr="00A51287">
        <w:rPr>
          <w:rFonts w:ascii="Book Antiqua" w:hAnsi="Book Antiqua"/>
          <w:sz w:val="21"/>
          <w:szCs w:val="21"/>
        </w:rPr>
        <w:t>There will be cut off marks of 60 depending upon the response for shortlisting of agencies for opening of financial bids. The Chairman</w:t>
      </w:r>
      <w:r>
        <w:rPr>
          <w:rFonts w:ascii="Book Antiqua" w:hAnsi="Book Antiqua"/>
          <w:sz w:val="21"/>
          <w:szCs w:val="21"/>
        </w:rPr>
        <w:t xml:space="preserve"> </w:t>
      </w:r>
      <w:r w:rsidRPr="00A51287">
        <w:rPr>
          <w:rFonts w:ascii="Book Antiqua" w:hAnsi="Book Antiqua"/>
          <w:sz w:val="21"/>
          <w:szCs w:val="21"/>
        </w:rPr>
        <w:t xml:space="preserve">(Cohands) may at his discretion reduce the cut off marks upto 50 in case of agencies getting 60 marks is less than three. Actual marks will be given on pro-rata basis w.r.t. Maximum marks at maximum limit of technical evaluation criteria. </w:t>
      </w:r>
    </w:p>
    <w:p w:rsidR="002F779B" w:rsidRPr="00A51287" w:rsidRDefault="002F779B" w:rsidP="002F779B">
      <w:pPr>
        <w:spacing w:after="0" w:line="240" w:lineRule="auto"/>
        <w:rPr>
          <w:rFonts w:ascii="Book Antiqua" w:hAnsi="Book Antiqua"/>
          <w:b/>
          <w:sz w:val="21"/>
          <w:szCs w:val="21"/>
          <w:u w:val="single"/>
        </w:rPr>
      </w:pPr>
      <w:r w:rsidRPr="00A51287">
        <w:rPr>
          <w:rFonts w:ascii="Book Antiqua" w:hAnsi="Book Antiqua"/>
          <w:b/>
          <w:sz w:val="21"/>
          <w:szCs w:val="21"/>
          <w:u w:val="single"/>
        </w:rPr>
        <w:t>Financial Bids</w:t>
      </w:r>
      <w:r w:rsidRPr="00A51287">
        <w:rPr>
          <w:rFonts w:ascii="Book Antiqua" w:hAnsi="Book Antiqua"/>
          <w:b/>
          <w:sz w:val="21"/>
          <w:szCs w:val="21"/>
          <w:u w:val="single"/>
        </w:rPr>
        <w:br/>
      </w:r>
    </w:p>
    <w:p w:rsidR="002F779B" w:rsidRPr="009A6F8C" w:rsidRDefault="002F779B" w:rsidP="002F779B">
      <w:pPr>
        <w:pStyle w:val="BodyText3"/>
        <w:numPr>
          <w:ilvl w:val="0"/>
          <w:numId w:val="1"/>
        </w:numPr>
        <w:spacing w:after="0"/>
        <w:jc w:val="both"/>
        <w:rPr>
          <w:sz w:val="21"/>
          <w:szCs w:val="21"/>
        </w:rPr>
      </w:pPr>
      <w:r w:rsidRPr="009A6F8C">
        <w:rPr>
          <w:sz w:val="21"/>
          <w:szCs w:val="21"/>
        </w:rPr>
        <w:t>The financial bid (separately</w:t>
      </w:r>
      <w:r>
        <w:rPr>
          <w:sz w:val="21"/>
          <w:szCs w:val="21"/>
        </w:rPr>
        <w:t xml:space="preserve"> place/ location wise</w:t>
      </w:r>
      <w:r w:rsidRPr="009A6F8C">
        <w:rPr>
          <w:sz w:val="21"/>
          <w:szCs w:val="21"/>
        </w:rPr>
        <w:t>) shall comprise item wise rate required for infrastructure, publicity and hi-tea and inaugural function etc. (Annexure-I) in a</w:t>
      </w:r>
      <w:r>
        <w:rPr>
          <w:sz w:val="21"/>
          <w:szCs w:val="21"/>
        </w:rPr>
        <w:t xml:space="preserve"> sealed cover superscripted as </w:t>
      </w:r>
      <w:r w:rsidRPr="009A6F8C">
        <w:rPr>
          <w:sz w:val="21"/>
          <w:szCs w:val="21"/>
        </w:rPr>
        <w:t xml:space="preserve">“Quotations for Thematic Exhibition of Indian handicraft products for the benefit of SC artisans from various parts of the country in </w:t>
      </w:r>
      <w:r w:rsidRPr="009A6F8C">
        <w:rPr>
          <w:rFonts w:ascii="Bookman Old Style" w:hAnsi="Bookman Old Style"/>
          <w:sz w:val="21"/>
          <w:szCs w:val="21"/>
        </w:rPr>
        <w:t xml:space="preserve">Baroda, Chandigarh, </w:t>
      </w:r>
      <w:proofErr w:type="gramStart"/>
      <w:r w:rsidRPr="009A6F8C">
        <w:rPr>
          <w:rFonts w:ascii="Bookman Old Style" w:hAnsi="Bookman Old Style"/>
          <w:sz w:val="21"/>
          <w:szCs w:val="21"/>
        </w:rPr>
        <w:t>Solan(</w:t>
      </w:r>
      <w:proofErr w:type="gramEnd"/>
      <w:r w:rsidRPr="009A6F8C">
        <w:rPr>
          <w:rFonts w:ascii="Bookman Old Style" w:hAnsi="Bookman Old Style"/>
          <w:sz w:val="21"/>
          <w:szCs w:val="21"/>
        </w:rPr>
        <w:t xml:space="preserve">H.P), Dharamsala (HP), Amritsar and </w:t>
      </w:r>
      <w:r w:rsidRPr="00C604A5">
        <w:rPr>
          <w:rFonts w:ascii="Bookman Old Style" w:hAnsi="Bookman Old Style"/>
          <w:sz w:val="21"/>
          <w:szCs w:val="21"/>
        </w:rPr>
        <w:t>Delhi (Craft Museum/ Dilli Haat)</w:t>
      </w:r>
      <w:r w:rsidRPr="009A6F8C">
        <w:rPr>
          <w:sz w:val="21"/>
          <w:szCs w:val="21"/>
        </w:rPr>
        <w:t xml:space="preserve">” (Financial Bid). </w:t>
      </w:r>
    </w:p>
    <w:p w:rsidR="002F779B" w:rsidRPr="00A51287" w:rsidRDefault="002F779B" w:rsidP="002F779B">
      <w:pPr>
        <w:pStyle w:val="BodyText3"/>
        <w:numPr>
          <w:ilvl w:val="0"/>
          <w:numId w:val="1"/>
        </w:numPr>
        <w:spacing w:after="0"/>
        <w:jc w:val="both"/>
        <w:rPr>
          <w:sz w:val="21"/>
          <w:szCs w:val="21"/>
        </w:rPr>
      </w:pPr>
      <w:r w:rsidRPr="00A51287">
        <w:rPr>
          <w:sz w:val="21"/>
          <w:szCs w:val="21"/>
        </w:rPr>
        <w:t>The rate should be clearly indicated in words and figures.  There should not be any overwriting cutting in the rates tendered and the terms and conditions other than these shall not be considered and shall be rejected forthwith.</w:t>
      </w:r>
    </w:p>
    <w:p w:rsidR="002F779B" w:rsidRPr="00A51287" w:rsidRDefault="002F779B" w:rsidP="002F779B">
      <w:pPr>
        <w:pStyle w:val="BodyText3"/>
        <w:numPr>
          <w:ilvl w:val="0"/>
          <w:numId w:val="1"/>
        </w:numPr>
        <w:spacing w:after="0"/>
        <w:jc w:val="both"/>
        <w:rPr>
          <w:sz w:val="21"/>
          <w:szCs w:val="21"/>
        </w:rPr>
      </w:pPr>
      <w:r w:rsidRPr="00A51287">
        <w:rPr>
          <w:sz w:val="21"/>
          <w:szCs w:val="21"/>
        </w:rPr>
        <w:t>The financial bid should be clearly specifying as to whether the rates quoted are inclusive or exclusive of taxes &amp; duties. Failing which the rates quoted shall be considered as net price</w:t>
      </w:r>
      <w:r>
        <w:rPr>
          <w:sz w:val="21"/>
          <w:szCs w:val="21"/>
        </w:rPr>
        <w:t xml:space="preserve"> including all hidden expenditure. </w:t>
      </w:r>
    </w:p>
    <w:p w:rsidR="002F779B" w:rsidRDefault="002F779B" w:rsidP="002F779B">
      <w:pPr>
        <w:spacing w:after="0" w:line="240" w:lineRule="auto"/>
        <w:ind w:firstLine="360"/>
        <w:jc w:val="both"/>
        <w:rPr>
          <w:rFonts w:ascii="Book Antiqua" w:hAnsi="Book Antiqua"/>
          <w:b/>
          <w:sz w:val="21"/>
          <w:szCs w:val="21"/>
          <w:u w:val="single"/>
        </w:rPr>
      </w:pPr>
    </w:p>
    <w:p w:rsidR="00B877E6" w:rsidRDefault="00B877E6" w:rsidP="002F779B">
      <w:pPr>
        <w:spacing w:after="0" w:line="240" w:lineRule="auto"/>
        <w:ind w:firstLine="360"/>
        <w:jc w:val="both"/>
        <w:rPr>
          <w:rFonts w:ascii="Book Antiqua" w:hAnsi="Book Antiqua"/>
          <w:b/>
          <w:sz w:val="21"/>
          <w:szCs w:val="21"/>
          <w:u w:val="single"/>
        </w:rPr>
      </w:pPr>
    </w:p>
    <w:p w:rsidR="00B877E6" w:rsidRDefault="00B877E6" w:rsidP="002F779B">
      <w:pPr>
        <w:spacing w:after="0" w:line="240" w:lineRule="auto"/>
        <w:ind w:firstLine="360"/>
        <w:jc w:val="both"/>
        <w:rPr>
          <w:rFonts w:ascii="Book Antiqua" w:hAnsi="Book Antiqua"/>
          <w:b/>
          <w:sz w:val="21"/>
          <w:szCs w:val="21"/>
          <w:u w:val="single"/>
        </w:rPr>
      </w:pPr>
    </w:p>
    <w:p w:rsidR="002F779B" w:rsidRPr="00A51287" w:rsidRDefault="002F779B" w:rsidP="002F779B">
      <w:pPr>
        <w:spacing w:after="0" w:line="240" w:lineRule="auto"/>
        <w:ind w:firstLine="360"/>
        <w:jc w:val="both"/>
        <w:rPr>
          <w:rFonts w:ascii="Book Antiqua" w:hAnsi="Book Antiqua"/>
          <w:b/>
          <w:sz w:val="21"/>
          <w:szCs w:val="21"/>
          <w:u w:val="single"/>
        </w:rPr>
      </w:pPr>
      <w:r w:rsidRPr="00A51287">
        <w:rPr>
          <w:rFonts w:ascii="Book Antiqua" w:hAnsi="Book Antiqua"/>
          <w:b/>
          <w:sz w:val="21"/>
          <w:szCs w:val="21"/>
          <w:u w:val="single"/>
        </w:rPr>
        <w:lastRenderedPageBreak/>
        <w:t>LAST DATE</w:t>
      </w:r>
    </w:p>
    <w:p w:rsidR="002F779B" w:rsidRPr="00A51287" w:rsidRDefault="002F779B" w:rsidP="002F779B">
      <w:pPr>
        <w:pStyle w:val="ListParagraph"/>
        <w:ind w:left="360"/>
        <w:jc w:val="both"/>
        <w:rPr>
          <w:rFonts w:ascii="Book Antiqua" w:hAnsi="Book Antiqua"/>
          <w:b/>
          <w:sz w:val="21"/>
          <w:szCs w:val="21"/>
          <w:u w:val="single"/>
        </w:rPr>
      </w:pPr>
    </w:p>
    <w:p w:rsidR="002F779B" w:rsidRPr="00A51287" w:rsidRDefault="002F779B" w:rsidP="002F779B">
      <w:pPr>
        <w:pStyle w:val="ListParagraph"/>
        <w:numPr>
          <w:ilvl w:val="0"/>
          <w:numId w:val="4"/>
        </w:numPr>
        <w:spacing w:after="0" w:line="240" w:lineRule="auto"/>
        <w:jc w:val="both"/>
        <w:rPr>
          <w:rFonts w:ascii="Book Antiqua" w:hAnsi="Book Antiqua"/>
          <w:sz w:val="21"/>
          <w:szCs w:val="21"/>
        </w:rPr>
      </w:pPr>
      <w:r w:rsidRPr="00A51287">
        <w:rPr>
          <w:rFonts w:ascii="Book Antiqua" w:hAnsi="Book Antiqua"/>
          <w:sz w:val="21"/>
          <w:szCs w:val="21"/>
        </w:rPr>
        <w:t xml:space="preserve">The last date for receipt of tender is on or before </w:t>
      </w:r>
      <w:r>
        <w:rPr>
          <w:rFonts w:ascii="Book Antiqua" w:hAnsi="Book Antiqua"/>
          <w:sz w:val="21"/>
          <w:szCs w:val="21"/>
        </w:rPr>
        <w:t>18.08.2016 up to 3</w:t>
      </w:r>
      <w:r w:rsidRPr="00A51287">
        <w:rPr>
          <w:rFonts w:ascii="Book Antiqua" w:hAnsi="Book Antiqua"/>
          <w:sz w:val="21"/>
          <w:szCs w:val="21"/>
        </w:rPr>
        <w:t>.00 PM.</w:t>
      </w:r>
    </w:p>
    <w:p w:rsidR="002F779B" w:rsidRPr="00A51287" w:rsidRDefault="002F779B" w:rsidP="002F779B">
      <w:pPr>
        <w:pStyle w:val="ListParagraph"/>
        <w:numPr>
          <w:ilvl w:val="0"/>
          <w:numId w:val="4"/>
        </w:numPr>
        <w:spacing w:after="0" w:line="240" w:lineRule="auto"/>
        <w:jc w:val="both"/>
        <w:rPr>
          <w:rFonts w:ascii="Book Antiqua" w:hAnsi="Book Antiqua"/>
          <w:sz w:val="21"/>
          <w:szCs w:val="21"/>
        </w:rPr>
      </w:pPr>
      <w:r w:rsidRPr="00A51287">
        <w:rPr>
          <w:rFonts w:ascii="Book Antiqua" w:hAnsi="Book Antiqua"/>
          <w:sz w:val="21"/>
          <w:szCs w:val="21"/>
        </w:rPr>
        <w:t>The tenders received after the stipulated date and time will not be considered and rejected summarily.</w:t>
      </w:r>
    </w:p>
    <w:p w:rsidR="002F779B" w:rsidRPr="00831759" w:rsidRDefault="002F779B" w:rsidP="002F779B">
      <w:pPr>
        <w:pStyle w:val="ListParagraph"/>
        <w:numPr>
          <w:ilvl w:val="0"/>
          <w:numId w:val="4"/>
        </w:numPr>
        <w:spacing w:after="0" w:line="240" w:lineRule="auto"/>
        <w:jc w:val="both"/>
        <w:rPr>
          <w:rFonts w:ascii="Book Antiqua" w:hAnsi="Book Antiqua"/>
          <w:sz w:val="21"/>
          <w:szCs w:val="21"/>
          <w:rtl/>
          <w:cs/>
        </w:rPr>
      </w:pPr>
      <w:r w:rsidRPr="00A51287">
        <w:rPr>
          <w:rFonts w:ascii="Book Antiqua" w:hAnsi="Book Antiqua"/>
          <w:sz w:val="21"/>
          <w:szCs w:val="21"/>
        </w:rPr>
        <w:t xml:space="preserve">The Council of Handicrafts Development Corporations will not accept any responsibility or grant any relaxation of time for any postal delay in the submission of tender.   </w:t>
      </w:r>
    </w:p>
    <w:p w:rsidR="002F779B" w:rsidRDefault="002F779B" w:rsidP="002F779B">
      <w:pPr>
        <w:spacing w:after="0" w:line="240" w:lineRule="auto"/>
        <w:ind w:firstLine="360"/>
        <w:jc w:val="both"/>
        <w:rPr>
          <w:rFonts w:ascii="Book Antiqua" w:hAnsi="Book Antiqua"/>
          <w:b/>
          <w:sz w:val="21"/>
          <w:szCs w:val="21"/>
          <w:u w:val="single"/>
        </w:rPr>
      </w:pPr>
    </w:p>
    <w:p w:rsidR="002F779B" w:rsidRDefault="002F779B" w:rsidP="002F779B">
      <w:pPr>
        <w:spacing w:after="0" w:line="240" w:lineRule="auto"/>
        <w:ind w:firstLine="360"/>
        <w:jc w:val="both"/>
        <w:rPr>
          <w:rFonts w:ascii="Book Antiqua" w:hAnsi="Book Antiqua"/>
          <w:b/>
          <w:sz w:val="21"/>
          <w:szCs w:val="21"/>
          <w:u w:val="single"/>
        </w:rPr>
      </w:pPr>
      <w:r w:rsidRPr="00A51287">
        <w:rPr>
          <w:rFonts w:ascii="Book Antiqua" w:hAnsi="Book Antiqua"/>
          <w:b/>
          <w:sz w:val="21"/>
          <w:szCs w:val="21"/>
          <w:u w:val="single"/>
        </w:rPr>
        <w:t xml:space="preserve">OPENING OF TENDER AND EVALUATION THEREOF </w:t>
      </w:r>
    </w:p>
    <w:p w:rsidR="002F779B" w:rsidRPr="00A51287" w:rsidRDefault="002F779B" w:rsidP="002F779B">
      <w:pPr>
        <w:spacing w:after="0" w:line="240" w:lineRule="auto"/>
        <w:ind w:firstLine="360"/>
        <w:jc w:val="both"/>
        <w:rPr>
          <w:rFonts w:ascii="Book Antiqua" w:hAnsi="Book Antiqua"/>
          <w:b/>
          <w:sz w:val="21"/>
          <w:szCs w:val="21"/>
          <w:u w:val="single"/>
        </w:rPr>
      </w:pPr>
    </w:p>
    <w:p w:rsidR="002F779B" w:rsidRPr="00A51287" w:rsidRDefault="002F779B" w:rsidP="002F779B">
      <w:pPr>
        <w:pStyle w:val="ListParagraph"/>
        <w:numPr>
          <w:ilvl w:val="0"/>
          <w:numId w:val="2"/>
        </w:numPr>
        <w:spacing w:after="0" w:line="240" w:lineRule="auto"/>
        <w:jc w:val="both"/>
        <w:rPr>
          <w:rFonts w:ascii="Book Antiqua" w:hAnsi="Book Antiqua"/>
          <w:sz w:val="21"/>
          <w:szCs w:val="21"/>
        </w:rPr>
      </w:pPr>
      <w:r w:rsidRPr="00A51287">
        <w:rPr>
          <w:rFonts w:ascii="Book Antiqua" w:hAnsi="Book Antiqua"/>
          <w:sz w:val="21"/>
          <w:szCs w:val="21"/>
        </w:rPr>
        <w:t>The tenders received will be opened by a Committee constituted by Chairman (COHANDS) in the presence of those applicants or their representative (with a letter of authority who prefer to attend the opening)</w:t>
      </w:r>
    </w:p>
    <w:p w:rsidR="002F779B" w:rsidRDefault="002F779B" w:rsidP="002F779B">
      <w:pPr>
        <w:pStyle w:val="ListParagraph"/>
        <w:numPr>
          <w:ilvl w:val="0"/>
          <w:numId w:val="2"/>
        </w:numPr>
        <w:spacing w:after="0" w:line="240" w:lineRule="auto"/>
        <w:jc w:val="both"/>
        <w:rPr>
          <w:rFonts w:ascii="Book Antiqua" w:hAnsi="Book Antiqua"/>
          <w:sz w:val="21"/>
          <w:szCs w:val="21"/>
        </w:rPr>
      </w:pPr>
      <w:r>
        <w:rPr>
          <w:rFonts w:ascii="Book Antiqua" w:hAnsi="Book Antiqua"/>
          <w:sz w:val="21"/>
          <w:szCs w:val="21"/>
        </w:rPr>
        <w:t xml:space="preserve">The agency shall make a presentation of the overall designs on 18.08.2016 at 3.15 PM </w:t>
      </w:r>
    </w:p>
    <w:p w:rsidR="002F779B" w:rsidRPr="00A51287" w:rsidRDefault="002F779B" w:rsidP="002F779B">
      <w:pPr>
        <w:pStyle w:val="ListParagraph"/>
        <w:numPr>
          <w:ilvl w:val="0"/>
          <w:numId w:val="2"/>
        </w:numPr>
        <w:spacing w:after="0" w:line="240" w:lineRule="auto"/>
        <w:jc w:val="both"/>
        <w:rPr>
          <w:rFonts w:ascii="Book Antiqua" w:hAnsi="Book Antiqua"/>
          <w:sz w:val="21"/>
          <w:szCs w:val="21"/>
        </w:rPr>
      </w:pPr>
      <w:r w:rsidRPr="00A51287">
        <w:rPr>
          <w:rFonts w:ascii="Book Antiqua" w:hAnsi="Book Antiqua"/>
          <w:sz w:val="21"/>
          <w:szCs w:val="21"/>
        </w:rPr>
        <w:t xml:space="preserve">The financial quotations shall be opened on </w:t>
      </w:r>
      <w:r>
        <w:rPr>
          <w:rFonts w:ascii="Book Antiqua" w:hAnsi="Book Antiqua"/>
          <w:sz w:val="21"/>
          <w:szCs w:val="21"/>
        </w:rPr>
        <w:t xml:space="preserve">18.08.2016 </w:t>
      </w:r>
      <w:r w:rsidRPr="00A51287">
        <w:rPr>
          <w:rFonts w:ascii="Book Antiqua" w:hAnsi="Book Antiqua"/>
          <w:sz w:val="21"/>
          <w:szCs w:val="21"/>
        </w:rPr>
        <w:t xml:space="preserve">at </w:t>
      </w:r>
      <w:r>
        <w:rPr>
          <w:rFonts w:ascii="Book Antiqua" w:hAnsi="Book Antiqua"/>
          <w:sz w:val="21"/>
          <w:szCs w:val="21"/>
        </w:rPr>
        <w:t>3</w:t>
      </w:r>
      <w:r w:rsidRPr="00A51287">
        <w:rPr>
          <w:rFonts w:ascii="Book Antiqua" w:hAnsi="Book Antiqua"/>
          <w:sz w:val="21"/>
          <w:szCs w:val="21"/>
        </w:rPr>
        <w:t>.</w:t>
      </w:r>
      <w:r>
        <w:rPr>
          <w:rFonts w:ascii="Book Antiqua" w:hAnsi="Book Antiqua"/>
          <w:sz w:val="21"/>
          <w:szCs w:val="21"/>
        </w:rPr>
        <w:t>15</w:t>
      </w:r>
      <w:r w:rsidRPr="00A51287">
        <w:rPr>
          <w:rFonts w:ascii="Book Antiqua" w:hAnsi="Book Antiqua"/>
          <w:sz w:val="21"/>
          <w:szCs w:val="21"/>
        </w:rPr>
        <w:t xml:space="preserve"> PM.</w:t>
      </w:r>
    </w:p>
    <w:p w:rsidR="002F779B" w:rsidRPr="00A51287" w:rsidRDefault="002F779B" w:rsidP="002F779B">
      <w:pPr>
        <w:pStyle w:val="ListParagraph"/>
        <w:numPr>
          <w:ilvl w:val="0"/>
          <w:numId w:val="2"/>
        </w:numPr>
        <w:spacing w:after="0" w:line="240" w:lineRule="auto"/>
        <w:jc w:val="both"/>
        <w:rPr>
          <w:rFonts w:ascii="Book Antiqua" w:hAnsi="Book Antiqua"/>
          <w:sz w:val="21"/>
          <w:szCs w:val="21"/>
        </w:rPr>
      </w:pPr>
      <w:r w:rsidRPr="00A51287">
        <w:rPr>
          <w:rFonts w:ascii="Book Antiqua" w:hAnsi="Book Antiqua"/>
          <w:sz w:val="21"/>
          <w:szCs w:val="21"/>
        </w:rPr>
        <w:t xml:space="preserve">Tenders in unsealed conditions or without the required documentation and certificate are liable to be rejected summarily. </w:t>
      </w:r>
    </w:p>
    <w:p w:rsidR="002F779B" w:rsidRPr="00A51287" w:rsidRDefault="002F779B" w:rsidP="002F779B">
      <w:pPr>
        <w:pStyle w:val="ListParagraph"/>
        <w:numPr>
          <w:ilvl w:val="0"/>
          <w:numId w:val="2"/>
        </w:numPr>
        <w:spacing w:after="0" w:line="240" w:lineRule="auto"/>
        <w:jc w:val="both"/>
        <w:rPr>
          <w:rFonts w:ascii="Book Antiqua" w:hAnsi="Book Antiqua"/>
          <w:sz w:val="21"/>
          <w:szCs w:val="21"/>
        </w:rPr>
      </w:pPr>
      <w:r w:rsidRPr="00A51287">
        <w:rPr>
          <w:rFonts w:ascii="Book Antiqua" w:hAnsi="Book Antiqua"/>
          <w:sz w:val="21"/>
          <w:szCs w:val="21"/>
        </w:rPr>
        <w:t xml:space="preserve">Commercial Bids in respect of the organization qualifying in the Technical Bids for the services offered shall be opened in the O/o Council of Handicrafts Development Corporations, West Block No. 7, R.K. Puram, </w:t>
      </w:r>
      <w:proofErr w:type="gramStart"/>
      <w:r w:rsidRPr="00A51287">
        <w:rPr>
          <w:rFonts w:ascii="Book Antiqua" w:hAnsi="Book Antiqua"/>
          <w:sz w:val="21"/>
          <w:szCs w:val="21"/>
        </w:rPr>
        <w:t>New</w:t>
      </w:r>
      <w:proofErr w:type="gramEnd"/>
      <w:r w:rsidRPr="00A51287">
        <w:rPr>
          <w:rFonts w:ascii="Book Antiqua" w:hAnsi="Book Antiqua"/>
          <w:sz w:val="21"/>
          <w:szCs w:val="21"/>
        </w:rPr>
        <w:t xml:space="preserve"> Delhi as per the date and time outline in the tender document.   </w:t>
      </w:r>
    </w:p>
    <w:p w:rsidR="002F779B" w:rsidRPr="00A51287" w:rsidRDefault="002F779B" w:rsidP="002F779B">
      <w:pPr>
        <w:pStyle w:val="ListParagraph"/>
        <w:numPr>
          <w:ilvl w:val="0"/>
          <w:numId w:val="2"/>
        </w:numPr>
        <w:spacing w:after="0" w:line="240" w:lineRule="auto"/>
        <w:jc w:val="both"/>
        <w:rPr>
          <w:rFonts w:ascii="Book Antiqua" w:hAnsi="Book Antiqua"/>
          <w:sz w:val="21"/>
          <w:szCs w:val="21"/>
        </w:rPr>
      </w:pPr>
      <w:r w:rsidRPr="00A51287">
        <w:rPr>
          <w:rFonts w:ascii="Book Antiqua" w:hAnsi="Book Antiqua"/>
          <w:sz w:val="21"/>
          <w:szCs w:val="21"/>
        </w:rPr>
        <w:t xml:space="preserve">In awarding the contract, Chairman, O/o the Council of Handicrafts Development Corporations shall not be bound by the highest or lowest bidder.  The decision shall be taken based on the credentials deliverability and the price bid all taken together.   </w:t>
      </w:r>
    </w:p>
    <w:p w:rsidR="002F779B" w:rsidRPr="00A51287" w:rsidRDefault="002F779B" w:rsidP="002F779B">
      <w:pPr>
        <w:spacing w:after="0" w:line="240" w:lineRule="auto"/>
        <w:ind w:left="360"/>
        <w:jc w:val="both"/>
        <w:rPr>
          <w:rFonts w:ascii="Book Antiqua" w:hAnsi="Book Antiqua"/>
          <w:b/>
          <w:sz w:val="21"/>
          <w:szCs w:val="21"/>
          <w:u w:val="single"/>
        </w:rPr>
      </w:pPr>
    </w:p>
    <w:p w:rsidR="002F779B" w:rsidRPr="00A51287" w:rsidRDefault="002F779B" w:rsidP="002F779B">
      <w:pPr>
        <w:spacing w:after="0" w:line="240" w:lineRule="auto"/>
        <w:ind w:left="360"/>
        <w:jc w:val="both"/>
        <w:rPr>
          <w:rFonts w:ascii="Book Antiqua" w:hAnsi="Book Antiqua"/>
          <w:b/>
          <w:sz w:val="21"/>
          <w:szCs w:val="21"/>
          <w:u w:val="single"/>
        </w:rPr>
      </w:pPr>
      <w:r w:rsidRPr="00A51287">
        <w:rPr>
          <w:rFonts w:ascii="Book Antiqua" w:hAnsi="Book Antiqua"/>
          <w:b/>
          <w:sz w:val="21"/>
          <w:szCs w:val="21"/>
          <w:u w:val="single"/>
        </w:rPr>
        <w:t>STATUTORY REQUIREMENT</w:t>
      </w:r>
    </w:p>
    <w:p w:rsidR="002F779B" w:rsidRPr="00A51287" w:rsidRDefault="002F779B" w:rsidP="002F779B">
      <w:pPr>
        <w:pStyle w:val="BodyText3"/>
        <w:spacing w:after="0"/>
        <w:jc w:val="both"/>
        <w:rPr>
          <w:sz w:val="21"/>
          <w:szCs w:val="21"/>
        </w:rPr>
      </w:pPr>
    </w:p>
    <w:p w:rsidR="002F779B" w:rsidRPr="00A51287" w:rsidRDefault="002F779B" w:rsidP="002F779B">
      <w:pPr>
        <w:pStyle w:val="BodyText3"/>
        <w:numPr>
          <w:ilvl w:val="0"/>
          <w:numId w:val="5"/>
        </w:numPr>
        <w:spacing w:after="0"/>
        <w:jc w:val="both"/>
        <w:rPr>
          <w:sz w:val="21"/>
          <w:szCs w:val="21"/>
        </w:rPr>
      </w:pPr>
      <w:r w:rsidRPr="00A51287">
        <w:rPr>
          <w:sz w:val="21"/>
          <w:szCs w:val="21"/>
        </w:rPr>
        <w:t>The successful tenderer should obtain NOC/ permission/ all statutory requirements from the relevant Police, Fire Service and other departments before organizing the said event.</w:t>
      </w:r>
    </w:p>
    <w:p w:rsidR="002F779B" w:rsidRPr="00A51287" w:rsidRDefault="002F779B" w:rsidP="0073564D">
      <w:pPr>
        <w:pStyle w:val="BodyText3"/>
        <w:numPr>
          <w:ilvl w:val="0"/>
          <w:numId w:val="5"/>
        </w:numPr>
        <w:spacing w:after="0"/>
        <w:jc w:val="both"/>
        <w:rPr>
          <w:sz w:val="21"/>
          <w:szCs w:val="21"/>
        </w:rPr>
      </w:pPr>
      <w:r w:rsidRPr="00A51287">
        <w:rPr>
          <w:sz w:val="21"/>
          <w:szCs w:val="21"/>
        </w:rPr>
        <w:t>The successful tenderer should obtain permission fr</w:t>
      </w:r>
      <w:r w:rsidR="00F20B20">
        <w:rPr>
          <w:sz w:val="21"/>
          <w:szCs w:val="21"/>
        </w:rPr>
        <w:t xml:space="preserve">om the Municipal Corporation of the respective places </w:t>
      </w:r>
      <w:r w:rsidR="0073564D">
        <w:rPr>
          <w:sz w:val="21"/>
          <w:szCs w:val="21"/>
        </w:rPr>
        <w:t xml:space="preserve">i.e. </w:t>
      </w:r>
      <w:r w:rsidR="0073564D" w:rsidRPr="0073564D">
        <w:rPr>
          <w:sz w:val="21"/>
          <w:szCs w:val="21"/>
        </w:rPr>
        <w:t xml:space="preserve">Baroda, Chandigarh, </w:t>
      </w:r>
      <w:proofErr w:type="gramStart"/>
      <w:r w:rsidR="0073564D" w:rsidRPr="0073564D">
        <w:rPr>
          <w:sz w:val="21"/>
          <w:szCs w:val="21"/>
        </w:rPr>
        <w:t>Solan(</w:t>
      </w:r>
      <w:proofErr w:type="gramEnd"/>
      <w:r w:rsidR="0073564D" w:rsidRPr="0073564D">
        <w:rPr>
          <w:sz w:val="21"/>
          <w:szCs w:val="21"/>
        </w:rPr>
        <w:t>H.P), Dharamsala (HP), Amritsar and Delhi (Craft Museum/ Dilli Haat)</w:t>
      </w:r>
      <w:r w:rsidR="0073564D">
        <w:rPr>
          <w:sz w:val="21"/>
          <w:szCs w:val="21"/>
        </w:rPr>
        <w:t xml:space="preserve"> </w:t>
      </w:r>
      <w:r w:rsidRPr="00A51287">
        <w:rPr>
          <w:sz w:val="21"/>
          <w:szCs w:val="21"/>
        </w:rPr>
        <w:t>for putting of banners and hoardings etc.</w:t>
      </w:r>
    </w:p>
    <w:p w:rsidR="002F779B" w:rsidRPr="00A51287" w:rsidRDefault="002F779B" w:rsidP="002F779B">
      <w:pPr>
        <w:pStyle w:val="BodyText3"/>
        <w:numPr>
          <w:ilvl w:val="0"/>
          <w:numId w:val="5"/>
        </w:numPr>
        <w:spacing w:after="0"/>
        <w:jc w:val="both"/>
        <w:rPr>
          <w:sz w:val="21"/>
          <w:szCs w:val="21"/>
        </w:rPr>
      </w:pPr>
      <w:r w:rsidRPr="00A51287">
        <w:rPr>
          <w:sz w:val="21"/>
          <w:szCs w:val="21"/>
        </w:rPr>
        <w:t xml:space="preserve">The successful tenderer should obtain temporary electric connection from the concerned department.       </w:t>
      </w:r>
    </w:p>
    <w:p w:rsidR="002F779B" w:rsidRPr="001B2599" w:rsidRDefault="002F779B" w:rsidP="002F779B">
      <w:pPr>
        <w:spacing w:after="0" w:line="240" w:lineRule="auto"/>
        <w:jc w:val="both"/>
        <w:rPr>
          <w:rFonts w:ascii="Book Antiqua" w:hAnsi="Book Antiqua"/>
        </w:rPr>
      </w:pPr>
    </w:p>
    <w:p w:rsidR="002F779B" w:rsidRPr="004B1867" w:rsidRDefault="002F779B" w:rsidP="002F779B">
      <w:pPr>
        <w:pStyle w:val="ListParagraph"/>
        <w:numPr>
          <w:ilvl w:val="0"/>
          <w:numId w:val="3"/>
        </w:numPr>
        <w:spacing w:after="0" w:line="240" w:lineRule="auto"/>
        <w:jc w:val="both"/>
        <w:rPr>
          <w:rFonts w:ascii="Book Antiqua" w:hAnsi="Book Antiqua"/>
        </w:rPr>
      </w:pPr>
      <w:r w:rsidRPr="004B1867">
        <w:rPr>
          <w:rFonts w:ascii="Book Antiqua" w:hAnsi="Book Antiqua"/>
        </w:rPr>
        <w:t xml:space="preserve">The final acceptance of the tender would entirely vest with Chairman (COHANDS) who reserves the right to accept or reject any or all tenders without assigning any reason whatsoever. </w:t>
      </w:r>
    </w:p>
    <w:p w:rsidR="002F779B" w:rsidRPr="004B1867" w:rsidRDefault="002F779B" w:rsidP="002F779B">
      <w:pPr>
        <w:pStyle w:val="ListParagraph"/>
        <w:numPr>
          <w:ilvl w:val="0"/>
          <w:numId w:val="3"/>
        </w:numPr>
        <w:spacing w:after="0" w:line="240" w:lineRule="auto"/>
        <w:jc w:val="both"/>
        <w:rPr>
          <w:rFonts w:ascii="Book Antiqua" w:hAnsi="Book Antiqua"/>
        </w:rPr>
      </w:pPr>
      <w:r w:rsidRPr="004B1867">
        <w:rPr>
          <w:rFonts w:ascii="Book Antiqua" w:hAnsi="Book Antiqua"/>
        </w:rPr>
        <w:t xml:space="preserve">Chairman (COHANDS) reserves the right to accept the bid for anyone or all the activities as mentioned in the scope of work of this tender. </w:t>
      </w:r>
    </w:p>
    <w:p w:rsidR="001752EE" w:rsidRPr="002F779B" w:rsidRDefault="002F779B" w:rsidP="002F779B">
      <w:pPr>
        <w:pStyle w:val="ListParagraph"/>
        <w:numPr>
          <w:ilvl w:val="0"/>
          <w:numId w:val="3"/>
        </w:numPr>
        <w:spacing w:after="0" w:line="240" w:lineRule="auto"/>
        <w:jc w:val="both"/>
        <w:rPr>
          <w:rFonts w:ascii="Book Antiqua" w:hAnsi="Book Antiqua"/>
        </w:rPr>
      </w:pPr>
      <w:r w:rsidRPr="004B1867">
        <w:rPr>
          <w:rFonts w:ascii="Book Antiqua" w:hAnsi="Book Antiqua"/>
        </w:rPr>
        <w:t>If any applicant does not accept any of the conditions, his</w:t>
      </w:r>
      <w:r>
        <w:rPr>
          <w:rFonts w:ascii="Book Antiqua" w:hAnsi="Book Antiqua"/>
        </w:rPr>
        <w:t xml:space="preserve"> tender shall not be considered</w:t>
      </w:r>
    </w:p>
    <w:sectPr w:rsidR="001752EE" w:rsidRPr="002F7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D7D12"/>
    <w:multiLevelType w:val="hybridMultilevel"/>
    <w:tmpl w:val="09FEA7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F44793"/>
    <w:multiLevelType w:val="hybridMultilevel"/>
    <w:tmpl w:val="465CC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F5B7C"/>
    <w:multiLevelType w:val="hybridMultilevel"/>
    <w:tmpl w:val="9FBA30D0"/>
    <w:lvl w:ilvl="0" w:tplc="0409000B">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0374DF"/>
    <w:multiLevelType w:val="hybridMultilevel"/>
    <w:tmpl w:val="FF2033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8807E9"/>
    <w:multiLevelType w:val="hybridMultilevel"/>
    <w:tmpl w:val="16ECD11E"/>
    <w:lvl w:ilvl="0" w:tplc="04090009">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F3737F"/>
    <w:multiLevelType w:val="hybridMultilevel"/>
    <w:tmpl w:val="5106D09C"/>
    <w:lvl w:ilvl="0" w:tplc="AB30DBE4">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6408FE"/>
    <w:multiLevelType w:val="hybridMultilevel"/>
    <w:tmpl w:val="7E5AC038"/>
    <w:lvl w:ilvl="0" w:tplc="A17C79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25653F"/>
    <w:multiLevelType w:val="hybridMultilevel"/>
    <w:tmpl w:val="E6E20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A62C88"/>
    <w:multiLevelType w:val="hybridMultilevel"/>
    <w:tmpl w:val="E59A0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7"/>
  </w:num>
  <w:num w:numId="5">
    <w:abstractNumId w:val="6"/>
  </w:num>
  <w:num w:numId="6">
    <w:abstractNumId w:val="8"/>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79B"/>
    <w:rsid w:val="001752EE"/>
    <w:rsid w:val="002F779B"/>
    <w:rsid w:val="005C3267"/>
    <w:rsid w:val="0073564D"/>
    <w:rsid w:val="00B877E6"/>
    <w:rsid w:val="00F20B20"/>
    <w:rsid w:val="00F50E9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6456C3-B6F2-4F84-9BF6-D0E4E977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7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779B"/>
    <w:rPr>
      <w:color w:val="0000FF" w:themeColor="hyperlink"/>
      <w:u w:val="single"/>
    </w:rPr>
  </w:style>
  <w:style w:type="paragraph" w:styleId="BodyText3">
    <w:name w:val="Body Text 3"/>
    <w:basedOn w:val="Normal"/>
    <w:link w:val="BodyText3Char"/>
    <w:unhideWhenUsed/>
    <w:rsid w:val="002F779B"/>
    <w:pPr>
      <w:spacing w:after="120" w:line="240" w:lineRule="auto"/>
    </w:pPr>
    <w:rPr>
      <w:rFonts w:ascii="Book Antiqua" w:eastAsia="Times New Roman" w:hAnsi="Book Antiqua" w:cs="Times New Roman"/>
      <w:sz w:val="16"/>
      <w:szCs w:val="16"/>
      <w:lang w:bidi="ar-SA"/>
    </w:rPr>
  </w:style>
  <w:style w:type="character" w:customStyle="1" w:styleId="BodyText3Char">
    <w:name w:val="Body Text 3 Char"/>
    <w:basedOn w:val="DefaultParagraphFont"/>
    <w:link w:val="BodyText3"/>
    <w:rsid w:val="002F779B"/>
    <w:rPr>
      <w:rFonts w:ascii="Book Antiqua" w:eastAsia="Times New Roman" w:hAnsi="Book Antiqua" w:cs="Times New Roman"/>
      <w:sz w:val="16"/>
      <w:szCs w:val="16"/>
      <w:lang w:bidi="ar-SA"/>
    </w:rPr>
  </w:style>
  <w:style w:type="paragraph" w:styleId="ListParagraph">
    <w:name w:val="List Paragraph"/>
    <w:basedOn w:val="Normal"/>
    <w:link w:val="ListParagraphChar"/>
    <w:uiPriority w:val="34"/>
    <w:qFormat/>
    <w:rsid w:val="002F779B"/>
    <w:pPr>
      <w:ind w:left="720"/>
      <w:contextualSpacing/>
    </w:pPr>
    <w:rPr>
      <w:rFonts w:ascii="Calibri" w:eastAsia="Times New Roman" w:hAnsi="Calibri" w:cs="Mangal"/>
      <w:szCs w:val="22"/>
      <w:lang w:bidi="ar-SA"/>
    </w:rPr>
  </w:style>
  <w:style w:type="character" w:customStyle="1" w:styleId="ListParagraphChar">
    <w:name w:val="List Paragraph Char"/>
    <w:basedOn w:val="DefaultParagraphFont"/>
    <w:link w:val="ListParagraph"/>
    <w:uiPriority w:val="34"/>
    <w:locked/>
    <w:rsid w:val="002F779B"/>
    <w:rPr>
      <w:rFonts w:ascii="Calibri" w:eastAsia="Times New Roman" w:hAnsi="Calibri" w:cs="Mangal"/>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hands.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hands@rediffmail.com" TargetMode="External"/><Relationship Id="rId5" Type="http://schemas.openxmlformats.org/officeDocument/2006/relationships/hyperlink" Target="mailto:cohands83@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1641</Words>
  <Characters>9355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NetSoft</cp:lastModifiedBy>
  <cp:revision>2</cp:revision>
  <dcterms:created xsi:type="dcterms:W3CDTF">2016-08-08T13:05:00Z</dcterms:created>
  <dcterms:modified xsi:type="dcterms:W3CDTF">2016-08-08T13:05:00Z</dcterms:modified>
</cp:coreProperties>
</file>